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rPr>
      </w:pPr>
      <w:r>
        <w:rPr>
          <w:rFonts w:hint="eastAsia" w:ascii="黑体" w:hAnsi="黑体" w:eastAsia="黑体" w:cs="黑体"/>
          <w:b/>
          <w:bCs/>
        </w:rPr>
        <w:t>附件</w:t>
      </w:r>
    </w:p>
    <w:p>
      <w:pPr>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控险培训师</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培训介绍</w:t>
      </w:r>
    </w:p>
    <w:bookmarkEnd w:id="0"/>
    <w:p>
      <w:pPr>
        <w:jc w:val="center"/>
        <w:rPr>
          <w:b/>
          <w:bCs/>
          <w:sz w:val="44"/>
          <w:szCs w:val="44"/>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ascii="宋体" w:hAnsi="宋体" w:eastAsia="宋体" w:cs="宋体"/>
          <w:b/>
          <w:bCs/>
          <w:sz w:val="32"/>
          <w:szCs w:val="32"/>
        </w:rPr>
      </w:pPr>
      <w:r>
        <w:rPr>
          <w:rFonts w:hint="eastAsia" w:ascii="宋体" w:hAnsi="宋体" w:cs="宋体"/>
          <w:b/>
          <w:bCs/>
          <w:sz w:val="32"/>
          <w:szCs w:val="32"/>
          <w:lang w:val="en-US" w:eastAsia="zh-CN"/>
        </w:rPr>
        <w:t>一、</w:t>
      </w:r>
      <w:r>
        <w:rPr>
          <w:rFonts w:hint="eastAsia" w:ascii="宋体" w:hAnsi="宋体" w:eastAsia="宋体" w:cs="宋体"/>
          <w:b/>
          <w:bCs/>
          <w:sz w:val="32"/>
          <w:szCs w:val="32"/>
        </w:rPr>
        <w:t>培训目的</w:t>
      </w:r>
    </w:p>
    <w:p>
      <w:pPr>
        <w:pStyle w:val="4"/>
        <w:widowControl/>
        <w:spacing w:before="0" w:beforeAutospacing="0" w:after="0" w:afterAutospacing="0" w:line="24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为落实党和国家安全战略的具体措施，旨在为全国各地安全教育管理者或讲师提供专业的师资培训，培养社会安全需求型人才。根据安全教育发展的态势进一步增强师资力量，扩大控险培训安全教育的影响力，深入各医院、商场、银行、学校、政府、企业等各单位进行加强控险安全教育，提高风险识别判断与防护自救的能力。“控险培训师”是风险控制和安全指导教育的专业复合型人才，具有控险安全课程设计和授课能力；课程体系转化与教学硬件设施设备的使用能力。</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b/>
          <w:bCs/>
          <w:sz w:val="32"/>
          <w:szCs w:val="32"/>
        </w:rPr>
      </w:pPr>
      <w:r>
        <w:rPr>
          <w:rFonts w:hint="eastAsia" w:ascii="宋体" w:hAnsi="宋体" w:cs="宋体"/>
          <w:b/>
          <w:bCs/>
          <w:sz w:val="32"/>
          <w:szCs w:val="32"/>
          <w:lang w:val="en-US" w:eastAsia="zh-CN"/>
        </w:rPr>
        <w:t>二、</w:t>
      </w:r>
      <w:r>
        <w:rPr>
          <w:rFonts w:hint="eastAsia" w:ascii="宋体" w:hAnsi="宋体" w:eastAsia="宋体" w:cs="宋体"/>
          <w:b/>
          <w:bCs/>
          <w:sz w:val="32"/>
          <w:szCs w:val="32"/>
        </w:rPr>
        <w:t>相关政策</w:t>
      </w:r>
    </w:p>
    <w:p>
      <w:pPr>
        <w:pStyle w:val="4"/>
        <w:widowControl/>
        <w:spacing w:before="0" w:beforeAutospacing="0" w:after="0" w:afterAutospacing="0" w:line="24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2018年4月9日教育部出台《关于加强大中小学国家安全教育的实施意见》，重点提出开展国家安全专业人才培养，建立国家安全教育研究机构。2018年10月29日国务院教育督导委员会办公室针对校园持刀伤人事件印发《关于进一步加强中小学（幼儿园）安全工作的紧急通知》，要求各地教育行政部门和学校按照学校安全有关工作提高安全工作认识等确保广大学生生命安全。2020年9月23日教育部针对广东、湖南发生暴力伤害学生事件发出《扎紧扎实安全”防护网“ 守护学生生命安全》明确要求加强预防暴力袭击防范能力培训教育活动。2020年9月教育部印发了《大中小学国家安全教育指导纲要》，落实中央关于加强大中小学国家安全教育和《中华人民共和国国家安全法》提出“将国家安全教育纳入国民教育体系”的要求，系统设计大中小各学段育人目标和学习内容，确保国家安全教育落地。近期《教育部办公厅关于推广部分地方义务教育课后服务有关创新举措和典型经验的通知》明确要求课后服务保障师资队伍的建设。《退业军人保障法》第四章教育培训第三十一条退役军人的教育培训应当以提高就业质量为导向，紧密围绕社会需求，为退役军人提供有特色、精细化、针对性强的培训服务，提升就业创业能力。</w:t>
      </w:r>
    </w:p>
    <w:p>
      <w:pPr>
        <w:pStyle w:val="7"/>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宋体" w:hAnsi="宋体" w:eastAsia="宋体" w:cs="宋体"/>
          <w:b/>
          <w:bCs/>
          <w:sz w:val="32"/>
          <w:szCs w:val="32"/>
        </w:rPr>
      </w:pPr>
      <w:r>
        <w:rPr>
          <w:rFonts w:hint="eastAsia" w:ascii="宋体" w:hAnsi="宋体" w:eastAsia="宋体" w:cs="宋体"/>
          <w:b/>
          <w:bCs/>
          <w:sz w:val="32"/>
          <w:szCs w:val="32"/>
        </w:rPr>
        <w:t>三、培训对象</w:t>
      </w:r>
    </w:p>
    <w:p>
      <w:pPr>
        <w:numPr>
          <w:ilvl w:val="0"/>
          <w:numId w:val="1"/>
        </w:numPr>
        <w:spacing w:line="240" w:lineRule="auto"/>
        <w:ind w:firstLine="700" w:firstLineChars="200"/>
        <w:rPr>
          <w:rFonts w:ascii="仿宋" w:hAnsi="仿宋" w:eastAsia="仿宋" w:cs="宋体"/>
          <w:color w:val="595757"/>
          <w:spacing w:val="15"/>
          <w:kern w:val="0"/>
          <w:sz w:val="32"/>
          <w:szCs w:val="32"/>
          <w:shd w:val="clear" w:color="auto" w:fill="FFFFFF"/>
        </w:rPr>
      </w:pPr>
      <w:r>
        <w:rPr>
          <w:rFonts w:hint="eastAsia" w:ascii="仿宋" w:hAnsi="仿宋" w:eastAsia="仿宋" w:cs="宋体"/>
          <w:color w:val="595757"/>
          <w:spacing w:val="15"/>
          <w:kern w:val="0"/>
          <w:sz w:val="32"/>
          <w:szCs w:val="32"/>
          <w:shd w:val="clear" w:color="auto" w:fill="FFFFFF"/>
        </w:rPr>
        <w:t>公安、复转或现役消防、武警官兵等军警人员；</w:t>
      </w:r>
    </w:p>
    <w:p>
      <w:pPr>
        <w:numPr>
          <w:ilvl w:val="0"/>
          <w:numId w:val="1"/>
        </w:numPr>
        <w:spacing w:line="240" w:lineRule="auto"/>
        <w:ind w:firstLine="700" w:firstLineChars="200"/>
        <w:rPr>
          <w:rFonts w:ascii="仿宋" w:hAnsi="仿宋" w:eastAsia="仿宋" w:cs="宋体"/>
          <w:color w:val="595757"/>
          <w:spacing w:val="15"/>
          <w:kern w:val="0"/>
          <w:sz w:val="32"/>
          <w:szCs w:val="32"/>
          <w:shd w:val="clear" w:color="auto" w:fill="FFFFFF"/>
        </w:rPr>
      </w:pPr>
      <w:r>
        <w:rPr>
          <w:rFonts w:hint="eastAsia" w:ascii="仿宋" w:hAnsi="仿宋" w:eastAsia="仿宋" w:cs="宋体"/>
          <w:color w:val="595757"/>
          <w:spacing w:val="15"/>
          <w:kern w:val="0"/>
          <w:sz w:val="32"/>
          <w:szCs w:val="32"/>
          <w:shd w:val="clear" w:color="auto" w:fill="FFFFFF"/>
        </w:rPr>
        <w:t>各级政府、企事业（银行、医院、商场、车站和加油站）等单位的安全管理人员；</w:t>
      </w:r>
    </w:p>
    <w:p>
      <w:pPr>
        <w:numPr>
          <w:ilvl w:val="0"/>
          <w:numId w:val="1"/>
        </w:numPr>
        <w:spacing w:line="240" w:lineRule="auto"/>
        <w:ind w:firstLine="700" w:firstLineChars="200"/>
        <w:rPr>
          <w:rFonts w:ascii="仿宋" w:hAnsi="仿宋" w:eastAsia="仿宋" w:cs="宋体"/>
          <w:color w:val="595757"/>
          <w:spacing w:val="15"/>
          <w:kern w:val="0"/>
          <w:sz w:val="32"/>
          <w:szCs w:val="32"/>
          <w:shd w:val="clear" w:color="auto" w:fill="FFFFFF"/>
        </w:rPr>
      </w:pPr>
      <w:r>
        <w:rPr>
          <w:rFonts w:hint="eastAsia" w:ascii="仿宋" w:hAnsi="仿宋" w:eastAsia="仿宋" w:cs="宋体"/>
          <w:color w:val="595757"/>
          <w:spacing w:val="15"/>
          <w:kern w:val="0"/>
          <w:sz w:val="32"/>
          <w:szCs w:val="32"/>
          <w:shd w:val="clear" w:color="auto" w:fill="FFFFFF"/>
        </w:rPr>
        <w:t>中国企业“走出去”的安全负责人；</w:t>
      </w:r>
    </w:p>
    <w:p>
      <w:pPr>
        <w:numPr>
          <w:ilvl w:val="0"/>
          <w:numId w:val="1"/>
        </w:numPr>
        <w:spacing w:line="240" w:lineRule="auto"/>
        <w:ind w:firstLine="700" w:firstLineChars="200"/>
        <w:rPr>
          <w:rFonts w:ascii="仿宋" w:hAnsi="仿宋" w:eastAsia="仿宋" w:cs="宋体"/>
          <w:color w:val="595757"/>
          <w:spacing w:val="15"/>
          <w:kern w:val="0"/>
          <w:sz w:val="32"/>
          <w:szCs w:val="32"/>
          <w:shd w:val="clear" w:color="auto" w:fill="FFFFFF"/>
        </w:rPr>
      </w:pPr>
      <w:r>
        <w:rPr>
          <w:rFonts w:hint="eastAsia" w:ascii="仿宋" w:hAnsi="仿宋" w:eastAsia="仿宋" w:cs="宋体"/>
          <w:color w:val="595757"/>
          <w:spacing w:val="15"/>
          <w:kern w:val="0"/>
          <w:sz w:val="32"/>
          <w:szCs w:val="32"/>
          <w:shd w:val="clear" w:color="auto" w:fill="FFFFFF"/>
        </w:rPr>
        <w:t>教育行业大中小学校安全管理人员、体育教师；</w:t>
      </w:r>
    </w:p>
    <w:p>
      <w:pPr>
        <w:numPr>
          <w:ilvl w:val="0"/>
          <w:numId w:val="1"/>
        </w:numPr>
        <w:spacing w:line="240" w:lineRule="auto"/>
        <w:ind w:firstLine="700" w:firstLineChars="200"/>
        <w:rPr>
          <w:rFonts w:ascii="仿宋" w:hAnsi="仿宋" w:eastAsia="仿宋" w:cs="宋体"/>
          <w:color w:val="595757"/>
          <w:spacing w:val="15"/>
          <w:kern w:val="0"/>
          <w:sz w:val="32"/>
          <w:szCs w:val="32"/>
          <w:shd w:val="clear" w:color="auto" w:fill="FFFFFF"/>
        </w:rPr>
      </w:pPr>
      <w:r>
        <w:rPr>
          <w:rFonts w:hint="eastAsia" w:ascii="仿宋" w:hAnsi="仿宋" w:eastAsia="仿宋" w:cs="宋体"/>
          <w:color w:val="595757"/>
          <w:spacing w:val="15"/>
          <w:kern w:val="0"/>
          <w:sz w:val="32"/>
          <w:szCs w:val="32"/>
          <w:shd w:val="clear" w:color="auto" w:fill="FFFFFF"/>
        </w:rPr>
        <w:t>安保及应急从业人员；</w:t>
      </w:r>
    </w:p>
    <w:p>
      <w:pPr>
        <w:numPr>
          <w:ilvl w:val="0"/>
          <w:numId w:val="1"/>
        </w:numPr>
        <w:spacing w:line="240" w:lineRule="auto"/>
        <w:ind w:firstLine="700" w:firstLineChars="200"/>
        <w:rPr>
          <w:rFonts w:ascii="仿宋" w:hAnsi="仿宋" w:eastAsia="仿宋" w:cs="宋体"/>
          <w:color w:val="595757"/>
          <w:spacing w:val="15"/>
          <w:kern w:val="0"/>
          <w:sz w:val="32"/>
          <w:szCs w:val="32"/>
          <w:shd w:val="clear" w:color="auto" w:fill="FFFFFF"/>
        </w:rPr>
      </w:pPr>
      <w:r>
        <w:rPr>
          <w:rFonts w:hint="eastAsia" w:ascii="仿宋" w:hAnsi="仿宋" w:eastAsia="仿宋" w:cs="宋体"/>
          <w:color w:val="595757"/>
          <w:spacing w:val="15"/>
          <w:kern w:val="0"/>
          <w:sz w:val="32"/>
          <w:szCs w:val="32"/>
          <w:shd w:val="clear" w:color="auto" w:fill="FFFFFF"/>
        </w:rPr>
        <w:t>街道社区骨干、行政机关应急救灾系统工作人员；</w:t>
      </w:r>
    </w:p>
    <w:p>
      <w:pPr>
        <w:numPr>
          <w:ilvl w:val="0"/>
          <w:numId w:val="1"/>
        </w:numPr>
        <w:spacing w:line="240" w:lineRule="auto"/>
        <w:ind w:firstLine="700" w:firstLineChars="200"/>
        <w:rPr>
          <w:rFonts w:ascii="仿宋" w:hAnsi="仿宋" w:eastAsia="仿宋" w:cs="宋体"/>
          <w:color w:val="595757"/>
          <w:spacing w:val="15"/>
          <w:kern w:val="0"/>
          <w:sz w:val="32"/>
          <w:szCs w:val="32"/>
          <w:shd w:val="clear" w:color="auto" w:fill="FFFFFF"/>
        </w:rPr>
      </w:pPr>
      <w:r>
        <w:rPr>
          <w:rFonts w:hint="eastAsia" w:ascii="仿宋" w:hAnsi="仿宋" w:eastAsia="仿宋" w:cs="宋体"/>
          <w:color w:val="595757"/>
          <w:spacing w:val="15"/>
          <w:kern w:val="0"/>
          <w:sz w:val="32"/>
          <w:szCs w:val="32"/>
          <w:shd w:val="clear" w:color="auto" w:fill="FFFFFF"/>
        </w:rPr>
        <w:t>拓展培训师、军训教官及其他教练员；</w:t>
      </w:r>
    </w:p>
    <w:p>
      <w:pPr>
        <w:numPr>
          <w:ilvl w:val="0"/>
          <w:numId w:val="1"/>
        </w:numPr>
        <w:spacing w:line="240" w:lineRule="auto"/>
        <w:ind w:firstLine="700" w:firstLineChars="200"/>
        <w:rPr>
          <w:rFonts w:ascii="仿宋" w:hAnsi="仿宋" w:eastAsia="仿宋" w:cs="宋体"/>
          <w:color w:val="595757"/>
          <w:spacing w:val="15"/>
          <w:kern w:val="0"/>
          <w:sz w:val="32"/>
          <w:szCs w:val="32"/>
          <w:shd w:val="clear" w:color="auto" w:fill="FFFFFF"/>
        </w:rPr>
      </w:pPr>
      <w:r>
        <w:rPr>
          <w:rFonts w:hint="eastAsia" w:ascii="仿宋" w:hAnsi="仿宋" w:eastAsia="仿宋" w:cs="宋体"/>
          <w:color w:val="595757"/>
          <w:spacing w:val="15"/>
          <w:kern w:val="0"/>
          <w:sz w:val="32"/>
          <w:szCs w:val="32"/>
          <w:shd w:val="clear" w:color="auto" w:fill="FFFFFF"/>
        </w:rPr>
        <w:t>NGO组织工作人员或讲师、救援队员、志愿者；</w:t>
      </w:r>
    </w:p>
    <w:p>
      <w:pPr>
        <w:numPr>
          <w:ilvl w:val="0"/>
          <w:numId w:val="1"/>
        </w:numPr>
        <w:spacing w:line="240" w:lineRule="auto"/>
        <w:ind w:left="0" w:leftChars="0" w:firstLine="700" w:firstLineChars="200"/>
        <w:rPr>
          <w:rFonts w:ascii="仿宋" w:hAnsi="仿宋" w:eastAsia="仿宋" w:cs="宋体"/>
          <w:color w:val="595757"/>
          <w:spacing w:val="15"/>
          <w:kern w:val="0"/>
          <w:sz w:val="32"/>
          <w:szCs w:val="32"/>
          <w:shd w:val="clear" w:color="auto" w:fill="FFFFFF"/>
        </w:rPr>
      </w:pPr>
      <w:r>
        <w:rPr>
          <w:rFonts w:hint="eastAsia" w:ascii="仿宋" w:hAnsi="仿宋" w:eastAsia="仿宋" w:cs="宋体"/>
          <w:color w:val="595757"/>
          <w:spacing w:val="15"/>
          <w:kern w:val="0"/>
          <w:sz w:val="32"/>
          <w:szCs w:val="32"/>
          <w:shd w:val="clear" w:color="auto" w:fill="FFFFFF"/>
        </w:rPr>
        <w:t>旅游行业人员，旅行社管理人员；</w:t>
      </w:r>
    </w:p>
    <w:p>
      <w:pPr>
        <w:numPr>
          <w:ilvl w:val="0"/>
          <w:numId w:val="1"/>
        </w:numPr>
        <w:spacing w:line="240" w:lineRule="auto"/>
        <w:ind w:left="0" w:leftChars="0" w:firstLine="700" w:firstLineChars="200"/>
        <w:rPr>
          <w:rFonts w:ascii="仿宋" w:hAnsi="仿宋" w:eastAsia="仿宋" w:cs="宋体"/>
          <w:color w:val="595757"/>
          <w:spacing w:val="15"/>
          <w:kern w:val="0"/>
          <w:sz w:val="32"/>
          <w:szCs w:val="32"/>
          <w:shd w:val="clear" w:color="auto" w:fill="FFFFFF"/>
        </w:rPr>
      </w:pPr>
      <w:r>
        <w:rPr>
          <w:rFonts w:hint="eastAsia" w:ascii="仿宋" w:hAnsi="仿宋" w:eastAsia="仿宋" w:cs="宋体"/>
          <w:color w:val="595757"/>
          <w:spacing w:val="15"/>
          <w:kern w:val="0"/>
          <w:sz w:val="32"/>
          <w:szCs w:val="32"/>
          <w:shd w:val="clear" w:color="auto" w:fill="FFFFFF"/>
        </w:rPr>
        <w:t>有志于控险教育推广的其他人员。</w:t>
      </w:r>
    </w:p>
    <w:p>
      <w:pPr>
        <w:pStyle w:val="7"/>
        <w:spacing w:line="24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四、培训形式与内容</w:t>
      </w:r>
    </w:p>
    <w:p>
      <w:pPr>
        <w:pStyle w:val="4"/>
        <w:widowControl/>
        <w:shd w:val="clear" w:color="auto" w:fill="FFFFFF"/>
        <w:spacing w:before="0" w:beforeAutospacing="0" w:after="0" w:afterAutospacing="0" w:line="240" w:lineRule="auto"/>
        <w:ind w:firstLine="700" w:firstLineChars="200"/>
        <w:rPr>
          <w:rFonts w:ascii="仿宋" w:hAnsi="仿宋" w:eastAsia="仿宋" w:cs="宋体"/>
          <w:color w:val="595757"/>
          <w:spacing w:val="15"/>
          <w:sz w:val="32"/>
          <w:szCs w:val="32"/>
          <w:shd w:val="clear" w:color="auto" w:fill="FFFFFF"/>
          <w:lang w:bidi="ar"/>
        </w:rPr>
      </w:pPr>
      <w:r>
        <w:rPr>
          <w:rFonts w:hint="eastAsia" w:ascii="仿宋" w:hAnsi="仿宋" w:eastAsia="仿宋" w:cs="宋体"/>
          <w:color w:val="595757"/>
          <w:spacing w:val="15"/>
          <w:sz w:val="32"/>
          <w:szCs w:val="32"/>
          <w:shd w:val="clear" w:color="auto" w:fill="FFFFFF"/>
          <w:lang w:bidi="ar"/>
        </w:rPr>
        <w:t>采取知识传授+视频解析+模拟演练+技能训练的教学方式，结合线上学习与线下封闭式的互动模式设置开展培训课程。</w:t>
      </w:r>
    </w:p>
    <w:p>
      <w:pPr>
        <w:spacing w:line="240" w:lineRule="auto"/>
        <w:ind w:firstLine="703" w:firstLineChars="200"/>
        <w:rPr>
          <w:rFonts w:ascii="仿宋" w:hAnsi="仿宋" w:eastAsia="仿宋" w:cs="宋体"/>
          <w:b/>
          <w:bCs/>
          <w:color w:val="595757"/>
          <w:spacing w:val="15"/>
          <w:kern w:val="0"/>
          <w:sz w:val="32"/>
          <w:szCs w:val="32"/>
          <w:shd w:val="clear" w:color="auto" w:fill="FFFFFF"/>
          <w:lang w:bidi="ar"/>
        </w:rPr>
      </w:pPr>
      <w:r>
        <w:rPr>
          <w:rFonts w:hint="eastAsia" w:ascii="仿宋" w:hAnsi="仿宋" w:eastAsia="仿宋" w:cs="宋体"/>
          <w:b/>
          <w:bCs/>
          <w:color w:val="595757"/>
          <w:spacing w:val="15"/>
          <w:kern w:val="0"/>
          <w:sz w:val="32"/>
          <w:szCs w:val="32"/>
          <w:shd w:val="clear" w:color="auto" w:fill="FFFFFF"/>
          <w:lang w:bidi="ar"/>
        </w:rPr>
        <w:t>初级</w:t>
      </w:r>
    </w:p>
    <w:p>
      <w:pPr>
        <w:spacing w:line="240" w:lineRule="auto"/>
        <w:ind w:firstLine="700" w:firstLineChars="200"/>
        <w:jc w:val="left"/>
        <w:rPr>
          <w:rFonts w:ascii="仿宋" w:hAnsi="仿宋" w:eastAsia="仿宋" w:cs="宋体"/>
          <w:color w:val="595757"/>
          <w:spacing w:val="15"/>
          <w:kern w:val="0"/>
          <w:sz w:val="32"/>
          <w:szCs w:val="32"/>
          <w:shd w:val="clear" w:color="auto" w:fill="FFFFFF"/>
          <w:lang w:bidi="ar"/>
        </w:rPr>
      </w:pPr>
      <w:r>
        <w:rPr>
          <w:rFonts w:hint="eastAsia" w:ascii="仿宋" w:hAnsi="仿宋" w:eastAsia="仿宋" w:cs="宋体"/>
          <w:color w:val="595757"/>
          <w:spacing w:val="15"/>
          <w:kern w:val="0"/>
          <w:sz w:val="32"/>
          <w:szCs w:val="32"/>
          <w:shd w:val="clear" w:color="auto" w:fill="FFFFFF"/>
          <w:lang w:bidi="ar"/>
        </w:rPr>
        <w:t>基于防暴恐安全相关的政策解读与趋势分析；</w:t>
      </w:r>
    </w:p>
    <w:p>
      <w:pPr>
        <w:spacing w:line="240" w:lineRule="auto"/>
        <w:ind w:firstLine="700" w:firstLineChars="200"/>
        <w:jc w:val="left"/>
        <w:rPr>
          <w:rFonts w:ascii="仿宋" w:hAnsi="仿宋" w:eastAsia="仿宋" w:cs="宋体"/>
          <w:color w:val="595757"/>
          <w:spacing w:val="15"/>
          <w:kern w:val="0"/>
          <w:sz w:val="32"/>
          <w:szCs w:val="32"/>
          <w:shd w:val="clear" w:color="auto" w:fill="FFFFFF"/>
          <w:lang w:bidi="ar"/>
        </w:rPr>
      </w:pPr>
      <w:r>
        <w:rPr>
          <w:rFonts w:hint="eastAsia" w:ascii="仿宋" w:hAnsi="仿宋" w:eastAsia="仿宋" w:cs="宋体"/>
          <w:color w:val="595757"/>
          <w:spacing w:val="15"/>
          <w:kern w:val="0"/>
          <w:sz w:val="32"/>
          <w:szCs w:val="32"/>
          <w:shd w:val="clear" w:color="auto" w:fill="FFFFFF"/>
          <w:lang w:bidi="ar"/>
        </w:rPr>
        <w:t>青少年防暴恐安全培训教学与实施等</w:t>
      </w:r>
    </w:p>
    <w:p>
      <w:pPr>
        <w:spacing w:line="240" w:lineRule="auto"/>
        <w:ind w:firstLine="703" w:firstLineChars="200"/>
        <w:jc w:val="left"/>
        <w:rPr>
          <w:rFonts w:ascii="仿宋" w:hAnsi="仿宋" w:eastAsia="仿宋" w:cs="宋体"/>
          <w:b/>
          <w:bCs/>
          <w:color w:val="595757"/>
          <w:spacing w:val="15"/>
          <w:kern w:val="0"/>
          <w:sz w:val="32"/>
          <w:szCs w:val="32"/>
          <w:shd w:val="clear" w:color="auto" w:fill="FFFFFF"/>
          <w:lang w:bidi="ar"/>
        </w:rPr>
      </w:pPr>
      <w:r>
        <w:rPr>
          <w:rFonts w:hint="eastAsia" w:ascii="仿宋" w:hAnsi="仿宋" w:eastAsia="仿宋" w:cs="宋体"/>
          <w:b/>
          <w:bCs/>
          <w:color w:val="595757"/>
          <w:spacing w:val="15"/>
          <w:kern w:val="0"/>
          <w:sz w:val="32"/>
          <w:szCs w:val="32"/>
          <w:shd w:val="clear" w:color="auto" w:fill="FFFFFF"/>
          <w:lang w:bidi="ar"/>
        </w:rPr>
        <w:t>中级</w:t>
      </w:r>
    </w:p>
    <w:p>
      <w:pPr>
        <w:spacing w:line="240" w:lineRule="auto"/>
        <w:ind w:firstLine="700" w:firstLineChars="200"/>
        <w:jc w:val="left"/>
        <w:rPr>
          <w:rFonts w:ascii="仿宋" w:hAnsi="仿宋" w:eastAsia="仿宋" w:cs="宋体"/>
          <w:color w:val="595757"/>
          <w:spacing w:val="15"/>
          <w:kern w:val="0"/>
          <w:sz w:val="32"/>
          <w:szCs w:val="32"/>
          <w:shd w:val="clear" w:color="auto" w:fill="FFFFFF"/>
          <w:lang w:bidi="ar"/>
        </w:rPr>
      </w:pPr>
      <w:r>
        <w:rPr>
          <w:rFonts w:hint="eastAsia" w:ascii="仿宋" w:hAnsi="仿宋" w:eastAsia="仿宋" w:cs="宋体"/>
          <w:color w:val="595757"/>
          <w:spacing w:val="15"/>
          <w:kern w:val="0"/>
          <w:sz w:val="32"/>
          <w:szCs w:val="32"/>
          <w:shd w:val="clear" w:color="auto" w:fill="FFFFFF"/>
          <w:lang w:bidi="ar"/>
        </w:rPr>
        <w:t>防卫与控制在培训中的体验与应用；</w:t>
      </w:r>
    </w:p>
    <w:p>
      <w:pPr>
        <w:spacing w:line="240" w:lineRule="auto"/>
        <w:ind w:firstLine="700" w:firstLineChars="200"/>
        <w:jc w:val="left"/>
        <w:rPr>
          <w:rFonts w:ascii="仿宋" w:hAnsi="仿宋" w:eastAsia="仿宋" w:cs="宋体"/>
          <w:color w:val="595757"/>
          <w:spacing w:val="15"/>
          <w:kern w:val="0"/>
          <w:sz w:val="32"/>
          <w:szCs w:val="32"/>
          <w:shd w:val="clear" w:color="auto" w:fill="FFFFFF"/>
          <w:lang w:bidi="ar"/>
        </w:rPr>
      </w:pPr>
      <w:r>
        <w:rPr>
          <w:rFonts w:hint="eastAsia" w:ascii="仿宋" w:hAnsi="仿宋" w:eastAsia="仿宋" w:cs="宋体"/>
          <w:color w:val="595757"/>
          <w:spacing w:val="15"/>
          <w:kern w:val="0"/>
          <w:sz w:val="32"/>
          <w:szCs w:val="32"/>
          <w:shd w:val="clear" w:color="auto" w:fill="FFFFFF"/>
          <w:lang w:bidi="ar"/>
        </w:rPr>
        <w:t>个人防护技能等</w:t>
      </w:r>
    </w:p>
    <w:p>
      <w:pPr>
        <w:spacing w:line="240" w:lineRule="auto"/>
        <w:ind w:firstLine="703" w:firstLineChars="200"/>
        <w:jc w:val="left"/>
        <w:rPr>
          <w:rFonts w:ascii="仿宋" w:hAnsi="仿宋" w:eastAsia="仿宋" w:cs="宋体"/>
          <w:b/>
          <w:bCs/>
          <w:color w:val="595757"/>
          <w:spacing w:val="15"/>
          <w:kern w:val="0"/>
          <w:sz w:val="32"/>
          <w:szCs w:val="32"/>
          <w:shd w:val="clear" w:color="auto" w:fill="FFFFFF"/>
          <w:lang w:bidi="ar"/>
        </w:rPr>
      </w:pPr>
      <w:r>
        <w:rPr>
          <w:rFonts w:hint="eastAsia" w:ascii="仿宋" w:hAnsi="仿宋" w:eastAsia="仿宋" w:cs="宋体"/>
          <w:b/>
          <w:bCs/>
          <w:color w:val="595757"/>
          <w:spacing w:val="15"/>
          <w:kern w:val="0"/>
          <w:sz w:val="32"/>
          <w:szCs w:val="32"/>
          <w:shd w:val="clear" w:color="auto" w:fill="FFFFFF"/>
          <w:lang w:bidi="ar"/>
        </w:rPr>
        <w:t>高级</w:t>
      </w:r>
    </w:p>
    <w:p>
      <w:pPr>
        <w:spacing w:line="240" w:lineRule="auto"/>
        <w:ind w:firstLine="700" w:firstLineChars="200"/>
        <w:jc w:val="left"/>
        <w:rPr>
          <w:rFonts w:ascii="仿宋" w:hAnsi="仿宋" w:eastAsia="仿宋" w:cs="宋体"/>
          <w:color w:val="595757"/>
          <w:spacing w:val="15"/>
          <w:kern w:val="0"/>
          <w:sz w:val="32"/>
          <w:szCs w:val="32"/>
          <w:shd w:val="clear" w:color="auto" w:fill="FFFFFF"/>
          <w:lang w:bidi="ar"/>
        </w:rPr>
      </w:pPr>
      <w:r>
        <w:rPr>
          <w:rFonts w:hint="eastAsia" w:ascii="仿宋" w:hAnsi="仿宋" w:eastAsia="仿宋" w:cs="宋体"/>
          <w:color w:val="595757"/>
          <w:spacing w:val="15"/>
          <w:kern w:val="0"/>
          <w:sz w:val="32"/>
          <w:szCs w:val="32"/>
          <w:shd w:val="clear" w:color="auto" w:fill="FFFFFF"/>
          <w:lang w:bidi="ar"/>
        </w:rPr>
        <w:t>社会防暴恐安全培训暨演练；</w:t>
      </w:r>
    </w:p>
    <w:p>
      <w:pPr>
        <w:spacing w:line="240" w:lineRule="auto"/>
        <w:ind w:firstLine="700" w:firstLineChars="200"/>
        <w:jc w:val="left"/>
        <w:rPr>
          <w:rFonts w:ascii="仿宋" w:hAnsi="仿宋" w:eastAsia="仿宋" w:cs="宋体"/>
          <w:color w:val="595757"/>
          <w:spacing w:val="15"/>
          <w:kern w:val="0"/>
          <w:sz w:val="32"/>
          <w:szCs w:val="32"/>
          <w:shd w:val="clear" w:color="auto" w:fill="FFFFFF"/>
          <w:lang w:bidi="ar"/>
        </w:rPr>
      </w:pPr>
      <w:r>
        <w:rPr>
          <w:rFonts w:hint="eastAsia" w:ascii="仿宋" w:hAnsi="仿宋" w:eastAsia="仿宋" w:cs="宋体"/>
          <w:color w:val="595757"/>
          <w:spacing w:val="15"/>
          <w:kern w:val="0"/>
          <w:sz w:val="32"/>
          <w:szCs w:val="32"/>
          <w:shd w:val="clear" w:color="auto" w:fill="FFFFFF"/>
          <w:lang w:bidi="ar"/>
        </w:rPr>
        <w:t>控险培训方案策划及项目创新等</w:t>
      </w:r>
    </w:p>
    <w:p>
      <w:pPr>
        <w:spacing w:line="240" w:lineRule="auto"/>
        <w:ind w:firstLine="643" w:firstLineChars="200"/>
        <w:jc w:val="left"/>
        <w:rPr>
          <w:rFonts w:ascii="仿宋" w:hAnsi="仿宋" w:eastAsia="仿宋" w:cs="宋体"/>
          <w:b/>
          <w:bCs/>
          <w:color w:val="595757"/>
          <w:spacing w:val="15"/>
          <w:kern w:val="0"/>
          <w:sz w:val="32"/>
          <w:szCs w:val="32"/>
          <w:shd w:val="clear" w:color="auto" w:fill="FFFFFF"/>
          <w:lang w:bidi="ar"/>
        </w:rPr>
      </w:pPr>
      <w:r>
        <w:rPr>
          <w:rFonts w:hint="eastAsia" w:ascii="宋体" w:hAnsi="宋体" w:eastAsia="宋体" w:cs="宋体"/>
          <w:b/>
          <w:bCs/>
          <w:sz w:val="32"/>
          <w:szCs w:val="32"/>
        </w:rPr>
        <w:t>五、收费标准</w:t>
      </w:r>
    </w:p>
    <w:p>
      <w:pPr>
        <w:pStyle w:val="7"/>
        <w:spacing w:line="240" w:lineRule="auto"/>
        <w:ind w:left="360" w:firstLine="0" w:firstLineChars="0"/>
        <w:rPr>
          <w:rFonts w:ascii="仿宋" w:hAnsi="仿宋" w:eastAsia="仿宋" w:cs="宋体"/>
          <w:b/>
          <w:bCs/>
          <w:color w:val="595757"/>
          <w:spacing w:val="15"/>
          <w:kern w:val="0"/>
          <w:sz w:val="32"/>
          <w:szCs w:val="32"/>
          <w:shd w:val="clear" w:color="auto" w:fill="FFFFFF"/>
          <w:lang w:bidi="ar"/>
        </w:rPr>
      </w:pPr>
      <w:r>
        <w:rPr>
          <w:rFonts w:hint="eastAsia" w:ascii="仿宋" w:hAnsi="仿宋" w:eastAsia="仿宋" w:cs="宋体"/>
          <w:color w:val="595757"/>
          <w:spacing w:val="15"/>
          <w:kern w:val="0"/>
          <w:sz w:val="32"/>
          <w:szCs w:val="32"/>
          <w:shd w:val="clear" w:color="auto" w:fill="FFFFFF"/>
          <w:lang w:bidi="ar"/>
        </w:rPr>
        <w:t>初级：3600元/人；中级：4800元/人，高级：5800元/人；（食宿统一安排，费用自理）</w:t>
      </w:r>
    </w:p>
    <w:p>
      <w:pPr>
        <w:pStyle w:val="7"/>
        <w:spacing w:line="24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六、考核评定标准</w:t>
      </w:r>
    </w:p>
    <w:p>
      <w:pPr>
        <w:pStyle w:val="7"/>
        <w:numPr>
          <w:ilvl w:val="0"/>
          <w:numId w:val="2"/>
        </w:numPr>
        <w:spacing w:line="240" w:lineRule="auto"/>
        <w:ind w:firstLineChars="0"/>
        <w:rPr>
          <w:rFonts w:ascii="仿宋" w:hAnsi="仿宋" w:eastAsia="仿宋" w:cs="宋体"/>
          <w:b/>
          <w:bCs/>
          <w:color w:val="595757"/>
          <w:spacing w:val="15"/>
          <w:kern w:val="0"/>
          <w:sz w:val="32"/>
          <w:szCs w:val="32"/>
          <w:shd w:val="clear" w:color="auto" w:fill="FFFFFF"/>
          <w:lang w:bidi="ar"/>
        </w:rPr>
      </w:pPr>
      <w:r>
        <w:rPr>
          <w:rFonts w:hint="eastAsia" w:ascii="仿宋" w:hAnsi="仿宋" w:eastAsia="仿宋" w:cs="宋体"/>
          <w:b/>
          <w:bCs/>
          <w:color w:val="595757"/>
          <w:spacing w:val="15"/>
          <w:kern w:val="0"/>
          <w:sz w:val="32"/>
          <w:szCs w:val="32"/>
          <w:shd w:val="clear" w:color="auto" w:fill="FFFFFF"/>
          <w:lang w:bidi="ar"/>
        </w:rPr>
        <w:t>证书体系</w:t>
      </w:r>
    </w:p>
    <w:p>
      <w:pPr>
        <w:pStyle w:val="7"/>
        <w:spacing w:line="240" w:lineRule="auto"/>
        <w:ind w:left="720" w:firstLine="0" w:firstLineChars="0"/>
        <w:rPr>
          <w:rFonts w:ascii="仿宋" w:hAnsi="仿宋" w:eastAsia="仿宋" w:cs="宋体"/>
          <w:color w:val="595757"/>
          <w:spacing w:val="15"/>
          <w:kern w:val="0"/>
          <w:sz w:val="32"/>
          <w:szCs w:val="32"/>
          <w:shd w:val="clear" w:color="auto" w:fill="FFFFFF"/>
          <w:lang w:bidi="ar"/>
        </w:rPr>
      </w:pPr>
      <w:r>
        <w:rPr>
          <w:rFonts w:hint="eastAsia" w:ascii="仿宋" w:hAnsi="仿宋" w:eastAsia="仿宋" w:cs="宋体"/>
          <w:color w:val="595757"/>
          <w:spacing w:val="15"/>
          <w:kern w:val="0"/>
          <w:sz w:val="32"/>
          <w:szCs w:val="32"/>
          <w:shd w:val="clear" w:color="auto" w:fill="FFFFFF"/>
          <w:lang w:bidi="ar"/>
        </w:rPr>
        <w:t>技能证书，分初、中、高级与督导员。</w:t>
      </w:r>
    </w:p>
    <w:p>
      <w:pPr>
        <w:pStyle w:val="7"/>
        <w:numPr>
          <w:ilvl w:val="0"/>
          <w:numId w:val="2"/>
        </w:numPr>
        <w:spacing w:line="240" w:lineRule="auto"/>
        <w:ind w:firstLineChars="0"/>
        <w:rPr>
          <w:rFonts w:ascii="仿宋" w:hAnsi="仿宋" w:eastAsia="仿宋" w:cs="宋体"/>
          <w:b/>
          <w:bCs/>
          <w:color w:val="595757"/>
          <w:spacing w:val="15"/>
          <w:kern w:val="0"/>
          <w:sz w:val="32"/>
          <w:szCs w:val="32"/>
          <w:shd w:val="clear" w:color="auto" w:fill="FFFFFF"/>
          <w:lang w:bidi="ar"/>
        </w:rPr>
      </w:pPr>
      <w:r>
        <w:rPr>
          <w:rFonts w:hint="eastAsia" w:ascii="仿宋" w:hAnsi="仿宋" w:eastAsia="仿宋" w:cs="宋体"/>
          <w:b/>
          <w:bCs/>
          <w:color w:val="595757"/>
          <w:spacing w:val="15"/>
          <w:kern w:val="0"/>
          <w:sz w:val="32"/>
          <w:szCs w:val="32"/>
          <w:shd w:val="clear" w:color="auto" w:fill="FFFFFF"/>
          <w:lang w:bidi="ar"/>
        </w:rPr>
        <w:t>考核方式（理论+实操）</w:t>
      </w:r>
    </w:p>
    <w:p>
      <w:pPr>
        <w:pStyle w:val="7"/>
        <w:spacing w:line="240" w:lineRule="auto"/>
        <w:ind w:firstLine="700"/>
        <w:rPr>
          <w:rFonts w:ascii="仿宋" w:hAnsi="仿宋" w:eastAsia="仿宋" w:cs="宋体"/>
          <w:color w:val="595757"/>
          <w:spacing w:val="15"/>
          <w:kern w:val="0"/>
          <w:sz w:val="32"/>
          <w:szCs w:val="32"/>
          <w:shd w:val="clear" w:color="auto" w:fill="FFFFFF"/>
          <w:lang w:bidi="ar"/>
        </w:rPr>
      </w:pPr>
      <w:r>
        <w:rPr>
          <w:rFonts w:hint="eastAsia" w:ascii="仿宋" w:hAnsi="仿宋" w:eastAsia="仿宋" w:cs="宋体"/>
          <w:color w:val="595757"/>
          <w:spacing w:val="15"/>
          <w:kern w:val="0"/>
          <w:sz w:val="32"/>
          <w:szCs w:val="32"/>
          <w:shd w:val="clear" w:color="auto" w:fill="FFFFFF"/>
          <w:lang w:bidi="ar"/>
        </w:rPr>
        <w:t>根据控险培训师的《评定管理办法》，控险培训理论考核在中国防暴恐培训网上进行，实操考核为结束培训现场考核评定。</w:t>
      </w:r>
    </w:p>
    <w:p>
      <w:pPr>
        <w:pStyle w:val="7"/>
        <w:spacing w:line="24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七、近期培训</w:t>
      </w:r>
    </w:p>
    <w:p>
      <w:pPr>
        <w:spacing w:line="240" w:lineRule="auto"/>
        <w:ind w:firstLine="700" w:firstLineChars="200"/>
        <w:rPr>
          <w:rFonts w:ascii="仿宋" w:hAnsi="仿宋" w:eastAsia="仿宋" w:cs="宋体"/>
          <w:color w:val="595757"/>
          <w:spacing w:val="15"/>
          <w:kern w:val="0"/>
          <w:sz w:val="32"/>
          <w:szCs w:val="32"/>
          <w:shd w:val="clear" w:color="auto" w:fill="FFFFFF"/>
          <w:lang w:bidi="ar"/>
        </w:rPr>
      </w:pPr>
      <w:r>
        <w:rPr>
          <w:rFonts w:hint="eastAsia" w:ascii="仿宋" w:hAnsi="仿宋" w:eastAsia="仿宋" w:cs="宋体"/>
          <w:color w:val="595757"/>
          <w:spacing w:val="15"/>
          <w:kern w:val="0"/>
          <w:sz w:val="32"/>
          <w:szCs w:val="32"/>
          <w:shd w:val="clear" w:color="auto" w:fill="FFFFFF"/>
          <w:lang w:bidi="ar"/>
        </w:rPr>
        <w:t>时间</w:t>
      </w:r>
      <w:r>
        <w:rPr>
          <w:rFonts w:ascii="仿宋" w:hAnsi="仿宋" w:eastAsia="仿宋" w:cs="宋体"/>
          <w:color w:val="595757"/>
          <w:spacing w:val="15"/>
          <w:kern w:val="0"/>
          <w:sz w:val="32"/>
          <w:szCs w:val="32"/>
          <w:shd w:val="clear" w:color="auto" w:fill="FFFFFF"/>
          <w:lang w:bidi="ar"/>
        </w:rPr>
        <w:t>：</w:t>
      </w:r>
      <w:r>
        <w:rPr>
          <w:rFonts w:hint="eastAsia" w:ascii="仿宋" w:hAnsi="仿宋" w:eastAsia="仿宋" w:cs="宋体"/>
          <w:color w:val="595757"/>
          <w:spacing w:val="15"/>
          <w:kern w:val="0"/>
          <w:sz w:val="32"/>
          <w:szCs w:val="32"/>
          <w:shd w:val="clear" w:color="auto" w:fill="FFFFFF"/>
          <w:lang w:val="en-US" w:eastAsia="zh-CN" w:bidi="ar"/>
        </w:rPr>
        <w:t>2021年</w:t>
      </w:r>
      <w:r>
        <w:rPr>
          <w:rFonts w:hint="eastAsia" w:ascii="仿宋" w:hAnsi="仿宋" w:eastAsia="仿宋" w:cs="宋体"/>
          <w:color w:val="595757"/>
          <w:spacing w:val="15"/>
          <w:kern w:val="0"/>
          <w:sz w:val="32"/>
          <w:szCs w:val="32"/>
          <w:shd w:val="clear" w:color="auto" w:fill="FFFFFF"/>
          <w:lang w:bidi="ar"/>
        </w:rPr>
        <w:t>8月21到23日</w:t>
      </w:r>
    </w:p>
    <w:p>
      <w:pPr>
        <w:spacing w:line="240" w:lineRule="auto"/>
        <w:ind w:firstLine="700" w:firstLineChars="200"/>
        <w:rPr>
          <w:rFonts w:hint="eastAsia" w:ascii="仿宋" w:hAnsi="仿宋" w:eastAsia="仿宋" w:cs="宋体"/>
          <w:color w:val="595757"/>
          <w:spacing w:val="15"/>
          <w:kern w:val="0"/>
          <w:sz w:val="32"/>
          <w:szCs w:val="32"/>
          <w:shd w:val="clear" w:color="auto" w:fill="FFFFFF"/>
          <w:lang w:bidi="ar"/>
        </w:rPr>
      </w:pPr>
      <w:r>
        <w:rPr>
          <w:rFonts w:hint="eastAsia" w:ascii="仿宋" w:hAnsi="仿宋" w:eastAsia="仿宋" w:cs="宋体"/>
          <w:color w:val="595757"/>
          <w:spacing w:val="15"/>
          <w:kern w:val="0"/>
          <w:sz w:val="32"/>
          <w:szCs w:val="32"/>
          <w:shd w:val="clear" w:color="auto" w:fill="FFFFFF"/>
          <w:lang w:bidi="ar"/>
        </w:rPr>
        <w:t>地点</w:t>
      </w:r>
      <w:r>
        <w:rPr>
          <w:rFonts w:ascii="仿宋" w:hAnsi="仿宋" w:eastAsia="仿宋" w:cs="宋体"/>
          <w:color w:val="595757"/>
          <w:spacing w:val="15"/>
          <w:kern w:val="0"/>
          <w:sz w:val="32"/>
          <w:szCs w:val="32"/>
          <w:shd w:val="clear" w:color="auto" w:fill="FFFFFF"/>
          <w:lang w:bidi="ar"/>
        </w:rPr>
        <w:t>：</w:t>
      </w:r>
      <w:r>
        <w:rPr>
          <w:rFonts w:hint="eastAsia" w:ascii="仿宋" w:hAnsi="仿宋" w:eastAsia="仿宋" w:cs="宋体"/>
          <w:color w:val="595757"/>
          <w:spacing w:val="15"/>
          <w:kern w:val="0"/>
          <w:sz w:val="32"/>
          <w:szCs w:val="32"/>
          <w:shd w:val="clear" w:color="auto" w:fill="FFFFFF"/>
          <w:lang w:bidi="ar"/>
        </w:rPr>
        <w:t>北京市昌平区北七家镇商务部培训中心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7B6EDE"/>
    <w:multiLevelType w:val="singleLevel"/>
    <w:tmpl w:val="2B7B6EDE"/>
    <w:lvl w:ilvl="0" w:tentative="0">
      <w:start w:val="1"/>
      <w:numFmt w:val="decimal"/>
      <w:lvlText w:val="%1."/>
      <w:lvlJc w:val="left"/>
      <w:pPr>
        <w:tabs>
          <w:tab w:val="left" w:pos="312"/>
        </w:tabs>
      </w:pPr>
    </w:lvl>
  </w:abstractNum>
  <w:abstractNum w:abstractNumId="1">
    <w:nsid w:val="373520C9"/>
    <w:multiLevelType w:val="multilevel"/>
    <w:tmpl w:val="373520C9"/>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D3CEB"/>
    <w:rsid w:val="012667A3"/>
    <w:rsid w:val="01E74A17"/>
    <w:rsid w:val="022F71A3"/>
    <w:rsid w:val="02644C93"/>
    <w:rsid w:val="031A73F8"/>
    <w:rsid w:val="04B5527C"/>
    <w:rsid w:val="050779C8"/>
    <w:rsid w:val="05F7155A"/>
    <w:rsid w:val="06764E6F"/>
    <w:rsid w:val="06890560"/>
    <w:rsid w:val="0775047B"/>
    <w:rsid w:val="07861E37"/>
    <w:rsid w:val="07FF056A"/>
    <w:rsid w:val="07FF7215"/>
    <w:rsid w:val="08165331"/>
    <w:rsid w:val="0A330813"/>
    <w:rsid w:val="0CC17AAA"/>
    <w:rsid w:val="0D730816"/>
    <w:rsid w:val="0DBD6F09"/>
    <w:rsid w:val="0EB33E8C"/>
    <w:rsid w:val="0F0B173E"/>
    <w:rsid w:val="0F356A97"/>
    <w:rsid w:val="0FC62BDF"/>
    <w:rsid w:val="0FF54F70"/>
    <w:rsid w:val="10EF2F48"/>
    <w:rsid w:val="12166D75"/>
    <w:rsid w:val="122E6F63"/>
    <w:rsid w:val="12924392"/>
    <w:rsid w:val="12F5622F"/>
    <w:rsid w:val="13022C0F"/>
    <w:rsid w:val="14164CB6"/>
    <w:rsid w:val="14FE0CF0"/>
    <w:rsid w:val="15352F24"/>
    <w:rsid w:val="15CD20E0"/>
    <w:rsid w:val="16B23AF1"/>
    <w:rsid w:val="16B572E1"/>
    <w:rsid w:val="187C3A35"/>
    <w:rsid w:val="18942B12"/>
    <w:rsid w:val="19405531"/>
    <w:rsid w:val="1B80063D"/>
    <w:rsid w:val="1C865E8D"/>
    <w:rsid w:val="1C9C5560"/>
    <w:rsid w:val="1CE62C6C"/>
    <w:rsid w:val="1D0E1FBD"/>
    <w:rsid w:val="1ECC16E7"/>
    <w:rsid w:val="1EE70D0E"/>
    <w:rsid w:val="1F793197"/>
    <w:rsid w:val="1FC24EFD"/>
    <w:rsid w:val="1FC7558A"/>
    <w:rsid w:val="1FFA4D44"/>
    <w:rsid w:val="201520B1"/>
    <w:rsid w:val="212914CE"/>
    <w:rsid w:val="220223DA"/>
    <w:rsid w:val="22172D9D"/>
    <w:rsid w:val="236B6F11"/>
    <w:rsid w:val="23756F25"/>
    <w:rsid w:val="23C93727"/>
    <w:rsid w:val="23FB62E2"/>
    <w:rsid w:val="24ED1F57"/>
    <w:rsid w:val="25C837BC"/>
    <w:rsid w:val="26282602"/>
    <w:rsid w:val="262922FF"/>
    <w:rsid w:val="263F1419"/>
    <w:rsid w:val="264314A7"/>
    <w:rsid w:val="26573C50"/>
    <w:rsid w:val="26F34E67"/>
    <w:rsid w:val="28005177"/>
    <w:rsid w:val="28116AD0"/>
    <w:rsid w:val="28830C72"/>
    <w:rsid w:val="2A597A11"/>
    <w:rsid w:val="2C7C7E42"/>
    <w:rsid w:val="2CE62EC3"/>
    <w:rsid w:val="2DF51FCB"/>
    <w:rsid w:val="2EA21633"/>
    <w:rsid w:val="2F297558"/>
    <w:rsid w:val="2F54034E"/>
    <w:rsid w:val="2FAB5D9F"/>
    <w:rsid w:val="3173582D"/>
    <w:rsid w:val="32A32F49"/>
    <w:rsid w:val="32D10DA4"/>
    <w:rsid w:val="344F3595"/>
    <w:rsid w:val="35DC72DB"/>
    <w:rsid w:val="3693468E"/>
    <w:rsid w:val="373B5CAA"/>
    <w:rsid w:val="376A45C8"/>
    <w:rsid w:val="37A91592"/>
    <w:rsid w:val="38CE206A"/>
    <w:rsid w:val="3A3A33FA"/>
    <w:rsid w:val="3B1D76D9"/>
    <w:rsid w:val="3B5F530F"/>
    <w:rsid w:val="3B9C147A"/>
    <w:rsid w:val="3CCA344E"/>
    <w:rsid w:val="3DAC1A9F"/>
    <w:rsid w:val="3FD712FC"/>
    <w:rsid w:val="3FDD7253"/>
    <w:rsid w:val="3FE166E7"/>
    <w:rsid w:val="434A3085"/>
    <w:rsid w:val="437E519F"/>
    <w:rsid w:val="43AA7DD8"/>
    <w:rsid w:val="458C34E9"/>
    <w:rsid w:val="45A4707D"/>
    <w:rsid w:val="45B930FF"/>
    <w:rsid w:val="46493C33"/>
    <w:rsid w:val="46940658"/>
    <w:rsid w:val="46ED201C"/>
    <w:rsid w:val="4858507B"/>
    <w:rsid w:val="487014DF"/>
    <w:rsid w:val="49FC48A3"/>
    <w:rsid w:val="4A0A06C5"/>
    <w:rsid w:val="4A5402D6"/>
    <w:rsid w:val="4A6861E7"/>
    <w:rsid w:val="4A8278CD"/>
    <w:rsid w:val="4ADA6FD1"/>
    <w:rsid w:val="4C05273F"/>
    <w:rsid w:val="4C9C0167"/>
    <w:rsid w:val="4D3F011D"/>
    <w:rsid w:val="4E7239D4"/>
    <w:rsid w:val="4F08166F"/>
    <w:rsid w:val="4FF856F9"/>
    <w:rsid w:val="501929F0"/>
    <w:rsid w:val="5077186D"/>
    <w:rsid w:val="51D66DFC"/>
    <w:rsid w:val="523B5137"/>
    <w:rsid w:val="530E3D0D"/>
    <w:rsid w:val="53C53051"/>
    <w:rsid w:val="5507351F"/>
    <w:rsid w:val="55087857"/>
    <w:rsid w:val="55691041"/>
    <w:rsid w:val="568C58E1"/>
    <w:rsid w:val="571C0BC0"/>
    <w:rsid w:val="574E246D"/>
    <w:rsid w:val="59A600DA"/>
    <w:rsid w:val="5A0646C6"/>
    <w:rsid w:val="5A21210A"/>
    <w:rsid w:val="5B325868"/>
    <w:rsid w:val="5BF76D20"/>
    <w:rsid w:val="5C6B0712"/>
    <w:rsid w:val="5D586852"/>
    <w:rsid w:val="5D712062"/>
    <w:rsid w:val="5F2B58BC"/>
    <w:rsid w:val="5FB6425F"/>
    <w:rsid w:val="60B01CB9"/>
    <w:rsid w:val="60C67F5E"/>
    <w:rsid w:val="61E5197A"/>
    <w:rsid w:val="61F064B2"/>
    <w:rsid w:val="61F775C3"/>
    <w:rsid w:val="62F21ADC"/>
    <w:rsid w:val="6435618E"/>
    <w:rsid w:val="64CB631A"/>
    <w:rsid w:val="652C2F2F"/>
    <w:rsid w:val="65E80ED8"/>
    <w:rsid w:val="66B229A0"/>
    <w:rsid w:val="66D8783C"/>
    <w:rsid w:val="697B59B0"/>
    <w:rsid w:val="6A8A0A23"/>
    <w:rsid w:val="6A975D75"/>
    <w:rsid w:val="6BA979AB"/>
    <w:rsid w:val="6CA34579"/>
    <w:rsid w:val="6D23364D"/>
    <w:rsid w:val="6D647044"/>
    <w:rsid w:val="6E824B11"/>
    <w:rsid w:val="6F5A3E11"/>
    <w:rsid w:val="6F87573F"/>
    <w:rsid w:val="6F9F594C"/>
    <w:rsid w:val="701D6509"/>
    <w:rsid w:val="71907630"/>
    <w:rsid w:val="71D52F6D"/>
    <w:rsid w:val="71E24D1E"/>
    <w:rsid w:val="72C74568"/>
    <w:rsid w:val="72E02F02"/>
    <w:rsid w:val="730E1D3D"/>
    <w:rsid w:val="73BD0AAA"/>
    <w:rsid w:val="741F0DC2"/>
    <w:rsid w:val="77533B2D"/>
    <w:rsid w:val="7793617A"/>
    <w:rsid w:val="78464150"/>
    <w:rsid w:val="78A153BC"/>
    <w:rsid w:val="7A29035F"/>
    <w:rsid w:val="7AF60607"/>
    <w:rsid w:val="7B48465B"/>
    <w:rsid w:val="7C4976C1"/>
    <w:rsid w:val="7C5812F7"/>
    <w:rsid w:val="7D344436"/>
    <w:rsid w:val="7D5F0BAE"/>
    <w:rsid w:val="7DA7657C"/>
    <w:rsid w:val="7DD664E1"/>
    <w:rsid w:val="7E2A58FB"/>
    <w:rsid w:val="7FAD46DA"/>
    <w:rsid w:val="7FF11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paragraph" w:styleId="7">
    <w:name w:val="List Paragraph"/>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2021-04-23T05:15:00Z</dcterms:created>
  <dc:creator>DLL</dc:creator>
  <cp:lastModifiedBy>Carpenter</cp:lastModifiedBy>
  <dcterms:modified xsi:type="dcterms:W3CDTF">2021-08-25T01:34:12Z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A1DA2CD14C9C412F8C08CBCCE035DA43</vt:lpwstr>
  </property>
</Properties>
</file>