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参与2024印度尼西亚国际应急减灾和救援博览会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  <w:lang w:val="en-US" w:eastAsia="zh-CN"/>
        </w:rPr>
        <w:t>系列展示和参观参会活动确认函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印度尼西亚国际应急减灾和救援博览会组委会：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仿宋" w:eastAsia="仿宋" w:cs="Times New Roman"/>
          <w:b/>
          <w:bCs/>
          <w:color w:val="333333"/>
          <w:sz w:val="32"/>
          <w:szCs w:val="32"/>
          <w:u w:val="single"/>
          <w:lang w:val="en-US" w:eastAsia="zh-CN"/>
        </w:rPr>
      </w:pPr>
      <w:r>
        <w:rPr>
          <w:rFonts w:ascii="Times New Roman" w:hAnsi="仿宋" w:eastAsia="仿宋" w:cs="Times New Roman"/>
          <w:sz w:val="32"/>
          <w:szCs w:val="32"/>
        </w:rPr>
        <w:t>根据已收到的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《关于邀请参加印度尼西亚国际应急减灾和救援博览会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系列展示和参观参会活动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的邀请函》，</w:t>
      </w:r>
      <w:r>
        <w:rPr>
          <w:rFonts w:ascii="Times New Roman" w:hAnsi="仿宋" w:eastAsia="仿宋" w:cs="Times New Roman"/>
          <w:sz w:val="32"/>
          <w:szCs w:val="32"/>
        </w:rPr>
        <w:t>经研究决定，我单位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决定参与</w:t>
      </w:r>
      <w:r>
        <w:rPr>
          <w:rFonts w:hint="eastAsia" w:ascii="Times New Roman" w:hAnsi="仿宋" w:eastAsia="仿宋" w:cs="Times New Roman"/>
          <w:b/>
          <w:bCs/>
          <w:color w:val="333333"/>
          <w:sz w:val="32"/>
          <w:szCs w:val="32"/>
          <w:u w:val="single"/>
          <w:lang w:val="en-US" w:eastAsia="zh-CN"/>
        </w:rPr>
        <w:t>2024年</w:t>
      </w:r>
      <w:r>
        <w:rPr>
          <w:rFonts w:hint="eastAsia" w:ascii="Times New Roman" w:hAnsi="仿宋" w:eastAsia="仿宋" w:cs="Times New Roman"/>
          <w:b/>
          <w:bCs/>
          <w:color w:val="333333"/>
          <w:sz w:val="32"/>
          <w:szCs w:val="32"/>
          <w:u w:val="single"/>
        </w:rPr>
        <w:t>印度尼西亚国际应急减灾和救援</w:t>
      </w:r>
      <w:r>
        <w:rPr>
          <w:rFonts w:hint="eastAsia" w:ascii="Times New Roman" w:hAnsi="仿宋" w:eastAsia="仿宋" w:cs="Times New Roman"/>
          <w:b/>
          <w:bCs/>
          <w:color w:val="333333"/>
          <w:sz w:val="32"/>
          <w:szCs w:val="32"/>
          <w:u w:val="single"/>
          <w:lang w:val="en-US" w:eastAsia="zh-CN"/>
        </w:rPr>
        <w:t>博览会（以下简称2024印尼国际应急展）活动如下：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3" w:firstLineChars="200"/>
        <w:jc w:val="left"/>
        <w:rPr>
          <w:rFonts w:hint="eastAsia" w:ascii="Times New Roman" w:hAnsi="仿宋" w:eastAsia="仿宋" w:cs="Times New Roman"/>
          <w:b/>
          <w:bCs/>
          <w:color w:val="333333"/>
          <w:sz w:val="32"/>
          <w:szCs w:val="32"/>
          <w:u w:val="single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4"/>
        <w:gridCol w:w="15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/>
                <w:bCs/>
                <w:color w:val="333333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t>成为2024印尼国际应急展参展商</w:t>
            </w:r>
          </w:p>
        </w:tc>
        <w:tc>
          <w:tcPr>
            <w:tcW w:w="15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/>
                <w:bCs/>
                <w:color w:val="333333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t>成为《中国应急产业外贸分类目录》入册企业</w:t>
            </w:r>
          </w:p>
        </w:tc>
        <w:tc>
          <w:tcPr>
            <w:tcW w:w="15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t>参与印尼</w:t>
            </w:r>
            <w:bookmarkStart w:id="0" w:name="_GoBack"/>
            <w:bookmarkEnd w:id="0"/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t>应急展期间“中国-印尼安全应急政企合作对接与交流路演活动”</w:t>
            </w:r>
          </w:p>
        </w:tc>
        <w:tc>
          <w:tcPr>
            <w:tcW w:w="15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t xml:space="preserve">参加2024印尼国际应急展期间商务考察团 </w:t>
            </w:r>
          </w:p>
        </w:tc>
        <w:tc>
          <w:tcPr>
            <w:tcW w:w="15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default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t>成为2024印尼国际应急展展商并随团</w:t>
            </w:r>
          </w:p>
        </w:tc>
        <w:tc>
          <w:tcPr>
            <w:tcW w:w="15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  <w:sym w:font="Wingdings 2" w:char="00A3"/>
            </w:r>
          </w:p>
        </w:tc>
      </w:tr>
    </w:tbl>
    <w:p>
      <w:pPr>
        <w:tabs>
          <w:tab w:val="left" w:pos="2410"/>
        </w:tabs>
        <w:adjustRightInd w:val="0"/>
        <w:jc w:val="both"/>
        <w:textAlignment w:val="baseline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9"/>
        <w:gridCol w:w="40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  <w:tcBorders>
              <w:tl2br w:val="nil"/>
              <w:tr2bl w:val="nil"/>
            </w:tcBorders>
          </w:tcPr>
          <w:p>
            <w:pPr>
              <w:tabs>
                <w:tab w:val="left" w:pos="2410"/>
              </w:tabs>
              <w:adjustRightInd w:val="0"/>
              <w:jc w:val="both"/>
              <w:textAlignment w:val="baseline"/>
              <w:rPr>
                <w:rFonts w:hint="eastAsia" w:ascii="Times New Roman" w:hAnsi="仿宋" w:eastAsia="仿宋" w:cs="Times New Roman"/>
                <w:b/>
                <w:bCs/>
                <w:color w:val="333333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企业名称：</w:t>
            </w:r>
          </w:p>
        </w:tc>
        <w:tc>
          <w:tcPr>
            <w:tcW w:w="400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/>
                <w:bCs/>
                <w:color w:val="333333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联系人：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9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default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4003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仿宋" w:eastAsia="仿宋" w:cs="Times New Roman"/>
                <w:b w:val="0"/>
                <w:bCs w:val="0"/>
                <w:color w:val="333333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邮箱：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80" w:lineRule="exact"/>
              <w:jc w:val="left"/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32"/>
                <w:szCs w:val="32"/>
                <w:lang w:val="en-US" w:eastAsia="zh-CN"/>
              </w:rPr>
              <w:t>联系地址：</w:t>
            </w:r>
          </w:p>
        </w:tc>
      </w:tr>
    </w:tbl>
    <w:p>
      <w:pPr>
        <w:tabs>
          <w:tab w:val="left" w:pos="2410"/>
        </w:tabs>
        <w:adjustRightInd w:val="0"/>
        <w:jc w:val="both"/>
        <w:textAlignment w:val="baseline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      </w:t>
      </w:r>
    </w:p>
    <w:p>
      <w:pPr>
        <w:tabs>
          <w:tab w:val="left" w:pos="2410"/>
        </w:tabs>
        <w:wordWrap w:val="0"/>
        <w:adjustRightInd w:val="0"/>
        <w:ind w:left="840"/>
        <w:jc w:val="right"/>
        <w:textAlignment w:val="baseline"/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</w:pPr>
      <w:r>
        <w:rPr>
          <w:rFonts w:ascii="Times New Roman" w:hAnsi="仿宋" w:eastAsia="仿宋" w:cs="Times New Roman"/>
          <w:sz w:val="32"/>
          <w:szCs w:val="32"/>
        </w:rPr>
        <w:t>单位名称：（盖单位章）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     </w:t>
      </w:r>
    </w:p>
    <w:p>
      <w:pPr>
        <w:tabs>
          <w:tab w:val="left" w:pos="2410"/>
        </w:tabs>
        <w:wordWrap w:val="0"/>
        <w:adjustRightInd w:val="0"/>
        <w:ind w:left="840"/>
        <w:jc w:val="right"/>
        <w:textAlignment w:val="baseline"/>
        <w:rPr>
          <w:rFonts w:hint="default" w:ascii="Times New Roman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日期：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B20734-E8B4-47FF-8599-7791955EDE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849F041-EA17-4598-B371-FEA4C472F51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1DD3093-AF92-456A-8CDF-68B98CDB5EF7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A4CECFBC-A747-4A6A-8F71-31188A904A4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1"/>
      </w:pBdr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3ZDNiMjNkNzdkN2Q2MGRlODE5NGY3MjYyMDU2MjcifQ=="/>
  </w:docVars>
  <w:rsids>
    <w:rsidRoot w:val="4444390A"/>
    <w:rsid w:val="00327CB1"/>
    <w:rsid w:val="06007F0A"/>
    <w:rsid w:val="067A5355"/>
    <w:rsid w:val="06AC12DD"/>
    <w:rsid w:val="079569FE"/>
    <w:rsid w:val="07A30B3E"/>
    <w:rsid w:val="09E33DCA"/>
    <w:rsid w:val="0A775763"/>
    <w:rsid w:val="0B185CF6"/>
    <w:rsid w:val="0D790D54"/>
    <w:rsid w:val="0F3D38EF"/>
    <w:rsid w:val="0FC65D20"/>
    <w:rsid w:val="105D3794"/>
    <w:rsid w:val="10D34B99"/>
    <w:rsid w:val="11606F2A"/>
    <w:rsid w:val="12C329EB"/>
    <w:rsid w:val="13392CAD"/>
    <w:rsid w:val="138C102F"/>
    <w:rsid w:val="16897AA8"/>
    <w:rsid w:val="170F5C4B"/>
    <w:rsid w:val="189310B2"/>
    <w:rsid w:val="19D753B0"/>
    <w:rsid w:val="19FD2C86"/>
    <w:rsid w:val="1B6D5BEA"/>
    <w:rsid w:val="1E206F43"/>
    <w:rsid w:val="1EEA24B6"/>
    <w:rsid w:val="1F817EB6"/>
    <w:rsid w:val="22FE5F43"/>
    <w:rsid w:val="230660C4"/>
    <w:rsid w:val="23D83E1C"/>
    <w:rsid w:val="24C32B94"/>
    <w:rsid w:val="255E0351"/>
    <w:rsid w:val="25935F7D"/>
    <w:rsid w:val="25BA5ED0"/>
    <w:rsid w:val="271F130F"/>
    <w:rsid w:val="276C4FA7"/>
    <w:rsid w:val="283830DC"/>
    <w:rsid w:val="2A073A5D"/>
    <w:rsid w:val="2AFE6969"/>
    <w:rsid w:val="2B590A70"/>
    <w:rsid w:val="2BC92D64"/>
    <w:rsid w:val="2CAC2F9C"/>
    <w:rsid w:val="2DDB69E3"/>
    <w:rsid w:val="2DF8044C"/>
    <w:rsid w:val="2E9D1EEA"/>
    <w:rsid w:val="2FB76FDC"/>
    <w:rsid w:val="30A21A3A"/>
    <w:rsid w:val="311F1AF9"/>
    <w:rsid w:val="31244B45"/>
    <w:rsid w:val="31A16624"/>
    <w:rsid w:val="33B509AB"/>
    <w:rsid w:val="35FE053B"/>
    <w:rsid w:val="36883480"/>
    <w:rsid w:val="36DF5796"/>
    <w:rsid w:val="37217B5C"/>
    <w:rsid w:val="38144763"/>
    <w:rsid w:val="38A85780"/>
    <w:rsid w:val="3CA516DB"/>
    <w:rsid w:val="3D4445A5"/>
    <w:rsid w:val="3E16714D"/>
    <w:rsid w:val="3E950E30"/>
    <w:rsid w:val="424E37D0"/>
    <w:rsid w:val="4444390A"/>
    <w:rsid w:val="44B5052A"/>
    <w:rsid w:val="4517434D"/>
    <w:rsid w:val="4665733A"/>
    <w:rsid w:val="4678636D"/>
    <w:rsid w:val="48375F4C"/>
    <w:rsid w:val="49861AA1"/>
    <w:rsid w:val="4A2117CA"/>
    <w:rsid w:val="4A7A25BA"/>
    <w:rsid w:val="4C3E6663"/>
    <w:rsid w:val="4CC76658"/>
    <w:rsid w:val="4EE01C53"/>
    <w:rsid w:val="4F552641"/>
    <w:rsid w:val="50E35A2B"/>
    <w:rsid w:val="534327B1"/>
    <w:rsid w:val="562E7748"/>
    <w:rsid w:val="59087DD1"/>
    <w:rsid w:val="59E9158F"/>
    <w:rsid w:val="5BE447FF"/>
    <w:rsid w:val="5D137004"/>
    <w:rsid w:val="5DB20C5F"/>
    <w:rsid w:val="5FBA4847"/>
    <w:rsid w:val="5FC77BFE"/>
    <w:rsid w:val="60363DC9"/>
    <w:rsid w:val="608368E3"/>
    <w:rsid w:val="619F2FE9"/>
    <w:rsid w:val="64A40720"/>
    <w:rsid w:val="64B96D77"/>
    <w:rsid w:val="65D33E68"/>
    <w:rsid w:val="67913D28"/>
    <w:rsid w:val="67FD68F7"/>
    <w:rsid w:val="6907364F"/>
    <w:rsid w:val="690D7691"/>
    <w:rsid w:val="6C256AA0"/>
    <w:rsid w:val="6D653C79"/>
    <w:rsid w:val="6E8A4429"/>
    <w:rsid w:val="6F0B01CF"/>
    <w:rsid w:val="6F4A4F04"/>
    <w:rsid w:val="71DE2A61"/>
    <w:rsid w:val="72B35E37"/>
    <w:rsid w:val="732857F3"/>
    <w:rsid w:val="73373C88"/>
    <w:rsid w:val="7A37456E"/>
    <w:rsid w:val="7B022DCE"/>
    <w:rsid w:val="7C727FF8"/>
    <w:rsid w:val="7D937D0D"/>
    <w:rsid w:val="7E12157A"/>
    <w:rsid w:val="7FA73F4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annotation text"/>
    <w:basedOn w:val="1"/>
    <w:autoRedefine/>
    <w:unhideWhenUsed/>
    <w:qFormat/>
    <w:uiPriority w:val="99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footnote text"/>
    <w:basedOn w:val="1"/>
    <w:autoRedefine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font21"/>
    <w:basedOn w:val="8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5070</Words>
  <Characters>5493</Characters>
  <Lines>0</Lines>
  <Paragraphs>0</Paragraphs>
  <TotalTime>80</TotalTime>
  <ScaleCrop>false</ScaleCrop>
  <LinksUpToDate>false</LinksUpToDate>
  <CharactersWithSpaces>7706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2023-07-21T06:02:00Z</dcterms:created>
  <dc:creator>陈约瑟</dc:creator>
  <cp:lastModifiedBy>WPS_1717506862</cp:lastModifiedBy>
  <cp:lastPrinted>2024-06-14T07:50:00Z</cp:lastPrinted>
  <dcterms:modified xsi:type="dcterms:W3CDTF">2024-07-09T03:57:16Z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5B564EC9F52D4BD98EDC3DD565A0F42A_13</vt:lpwstr>
  </property>
</Properties>
</file>