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A81C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0CF4ED7E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灾害防御科学技术奖</w:t>
      </w:r>
    </w:p>
    <w:p w14:paraId="05004E48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  <w:lang w:val="en-US" w:eastAsia="zh-CN"/>
        </w:rPr>
        <w:t>特别成就奖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申报书</w:t>
      </w:r>
    </w:p>
    <w:p w14:paraId="1752593A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（20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年度）</w:t>
      </w:r>
    </w:p>
    <w:p w14:paraId="006B3807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55EB4692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4DBD5DA3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016EC16B">
      <w:pPr>
        <w:adjustRightInd w:val="0"/>
        <w:snapToGrid w:val="0"/>
        <w:spacing w:line="48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申报奖项类型：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特别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成就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</w:p>
    <w:p w14:paraId="7B1A7566">
      <w:pPr>
        <w:adjustRightInd w:val="0"/>
        <w:snapToGrid w:val="0"/>
        <w:spacing w:line="48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申报人姓名：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195849AD">
      <w:pPr>
        <w:adjustRightInd w:val="0"/>
        <w:snapToGrid w:val="0"/>
        <w:spacing w:line="48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工作单位（盖章）：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</w:p>
    <w:p w14:paraId="42C653E9">
      <w:pPr>
        <w:adjustRightInd w:val="0"/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6A46E99A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填表日期：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417B9EE4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62B14E0">
      <w:p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中国灾害防御协会制</w:t>
      </w:r>
    </w:p>
    <w:p w14:paraId="45A4829C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二零二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版</w:t>
      </w:r>
    </w:p>
    <w:p w14:paraId="078D7A76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3C2EE0D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84303B1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申报人基本情况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9"/>
        <w:gridCol w:w="1465"/>
        <w:gridCol w:w="1631"/>
        <w:gridCol w:w="2583"/>
      </w:tblGrid>
      <w:tr w14:paraId="7CF9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571836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D22D62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D5CF6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F2234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208EFF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（2寸照片）</w:t>
            </w:r>
          </w:p>
          <w:p w14:paraId="0812CA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E21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18" w:type="dxa"/>
            <w:shd w:val="clear" w:color="auto" w:fill="auto"/>
            <w:vAlign w:val="center"/>
          </w:tcPr>
          <w:p w14:paraId="25EF2F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4479F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712AAE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国籍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77DF2A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50FDE5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1CF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4A7B73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5CAEC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F34C0E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8E321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7E98AE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51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39122741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72AFE1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F588AB6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CD9CA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center"/>
          </w:tcPr>
          <w:p w14:paraId="5BC96D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0C6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12705C4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毕业学校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55E828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5AAA74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6BFA0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A3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0489AE0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608DA0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0B9DB1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F3B73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28B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gridSpan w:val="2"/>
            <w:shd w:val="clear" w:color="auto" w:fill="auto"/>
            <w:vAlign w:val="center"/>
          </w:tcPr>
          <w:p w14:paraId="1EA4FDA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专业技术职称</w:t>
            </w:r>
          </w:p>
        </w:tc>
        <w:tc>
          <w:tcPr>
            <w:tcW w:w="5679" w:type="dxa"/>
            <w:gridSpan w:val="3"/>
            <w:shd w:val="clear" w:color="auto" w:fill="auto"/>
            <w:vAlign w:val="center"/>
          </w:tcPr>
          <w:p w14:paraId="30CE81E0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EDD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gridSpan w:val="2"/>
            <w:shd w:val="clear" w:color="auto" w:fill="auto"/>
            <w:vAlign w:val="center"/>
          </w:tcPr>
          <w:p w14:paraId="45E4B51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主要从事专业及领域</w:t>
            </w:r>
          </w:p>
        </w:tc>
        <w:tc>
          <w:tcPr>
            <w:tcW w:w="5679" w:type="dxa"/>
            <w:gridSpan w:val="3"/>
            <w:shd w:val="clear" w:color="auto" w:fill="auto"/>
            <w:vAlign w:val="center"/>
          </w:tcPr>
          <w:p w14:paraId="2C041F4D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763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gridSpan w:val="3"/>
            <w:shd w:val="clear" w:color="auto" w:fill="auto"/>
            <w:vAlign w:val="center"/>
          </w:tcPr>
          <w:p w14:paraId="40AA667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从事防灾减灾救灾工作起始年月</w:t>
            </w:r>
          </w:p>
        </w:tc>
        <w:tc>
          <w:tcPr>
            <w:tcW w:w="4214" w:type="dxa"/>
            <w:gridSpan w:val="2"/>
            <w:shd w:val="clear" w:color="auto" w:fill="auto"/>
            <w:vAlign w:val="center"/>
          </w:tcPr>
          <w:p w14:paraId="570F89F0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91C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gridSpan w:val="3"/>
            <w:shd w:val="clear" w:color="auto" w:fill="auto"/>
            <w:vAlign w:val="center"/>
          </w:tcPr>
          <w:p w14:paraId="200967B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4214" w:type="dxa"/>
            <w:gridSpan w:val="2"/>
            <w:shd w:val="clear" w:color="auto" w:fill="auto"/>
            <w:vAlign w:val="center"/>
          </w:tcPr>
          <w:p w14:paraId="1BFB2915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F95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77E160CE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联系电话 </w:t>
            </w:r>
          </w:p>
        </w:tc>
        <w:tc>
          <w:tcPr>
            <w:tcW w:w="2884" w:type="dxa"/>
            <w:gridSpan w:val="2"/>
            <w:shd w:val="clear" w:color="auto" w:fill="auto"/>
          </w:tcPr>
          <w:p w14:paraId="3D6AB1E8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09DF21C1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583" w:type="dxa"/>
            <w:shd w:val="clear" w:color="auto" w:fill="auto"/>
          </w:tcPr>
          <w:p w14:paraId="4D47CD39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6B0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 w14:paraId="227F4F8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14:paraId="3E429EF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政府机关、高等院校、科研院所、其他事业单位、国有企业、民营企业、外资企业、其他（选择）</w:t>
            </w:r>
          </w:p>
        </w:tc>
      </w:tr>
      <w:tr w14:paraId="683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18" w:type="dxa"/>
            <w:shd w:val="clear" w:color="auto" w:fill="auto"/>
            <w:vAlign w:val="center"/>
          </w:tcPr>
          <w:p w14:paraId="3F14068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14:paraId="6F342FC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（应精确到具体门牌号）</w:t>
            </w:r>
          </w:p>
        </w:tc>
      </w:tr>
    </w:tbl>
    <w:p w14:paraId="32106091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50A788F9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17090B54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6FE7722A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542AC4AD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01B44FE1">
      <w:pPr>
        <w:pStyle w:val="2"/>
      </w:pPr>
    </w:p>
    <w:p w14:paraId="50E9A98B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主要教育经历</w:t>
      </w:r>
    </w:p>
    <w:p w14:paraId="2D10660A">
      <w:pPr>
        <w:widowControl/>
        <w:ind w:firstLine="2800" w:firstLineChars="10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（从大专或大学开始填起）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436"/>
        <w:gridCol w:w="1823"/>
        <w:gridCol w:w="2129"/>
      </w:tblGrid>
      <w:tr w14:paraId="1F5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30" w:type="dxa"/>
            <w:shd w:val="clear" w:color="auto" w:fill="auto"/>
            <w:vAlign w:val="center"/>
          </w:tcPr>
          <w:p w14:paraId="3336127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706B0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校（院）及系名称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DAD5F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FF7D44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</w:tr>
      <w:tr w14:paraId="1978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5239F2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70C216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7928E60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1FCBA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B1C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6CFD4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36E96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0DFBF54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2D2341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A60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A7B61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05A16E8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05DA72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4283D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F8D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04C1EE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E6622B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67D48B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588743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13D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66618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53C06EE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301EB0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1CFF1F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B10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2164B5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A5229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6C82CA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4CBA61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E9F99FF">
      <w:p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79CBAC12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主要工作经历</w:t>
      </w:r>
    </w:p>
    <w:p w14:paraId="0EF2414F">
      <w:pPr>
        <w:widowControl/>
        <w:ind w:firstLine="3080" w:firstLineChars="11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（按时间顺序填写）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39"/>
        <w:gridCol w:w="2839"/>
      </w:tblGrid>
      <w:tr w14:paraId="6D66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7EC4A6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2841" w:type="dxa"/>
            <w:shd w:val="clear" w:color="auto" w:fill="auto"/>
          </w:tcPr>
          <w:p w14:paraId="27BF54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841" w:type="dxa"/>
            <w:shd w:val="clear" w:color="auto" w:fill="auto"/>
          </w:tcPr>
          <w:p w14:paraId="2D5FD4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职务/职称</w:t>
            </w:r>
          </w:p>
        </w:tc>
      </w:tr>
      <w:tr w14:paraId="5D4B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752E2C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7A9A432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107439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0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3B741DA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394959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167C9E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965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17471B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5889D5B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56B29F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34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314340C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46E2952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7AD113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EA0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3BB3041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36E325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7E6F70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E7D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638489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01E46F5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1F2DC62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15BE9624"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30271491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097A2AD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FA5E28B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2C16EFFF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12DFEE9F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BA59213">
      <w:pPr>
        <w:widowControl/>
        <w:jc w:val="left"/>
        <w:rPr>
          <w:rFonts w:ascii="仿宋_GB2312" w:hAnsi="仿宋_GB2312" w:eastAsia="仿宋_GB2312" w:cs="仿宋_GB2312"/>
          <w:color w:val="000000"/>
          <w:szCs w:val="24"/>
        </w:rPr>
      </w:pPr>
    </w:p>
    <w:p w14:paraId="0A5D2469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四、重要学术任（兼）职</w:t>
      </w:r>
    </w:p>
    <w:p w14:paraId="285262C2">
      <w:pPr>
        <w:widowControl/>
        <w:jc w:val="center"/>
        <w:rPr>
          <w:rFonts w:ascii="仿宋_GB2312" w:hAnsi="仿宋_GB2312" w:eastAsia="仿宋_GB2312" w:cs="仿宋_GB2312"/>
          <w:color w:val="000000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（不超过8项）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999"/>
        <w:gridCol w:w="2898"/>
        <w:gridCol w:w="2530"/>
      </w:tblGrid>
      <w:tr w14:paraId="41EB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1E89E61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00" w:type="dxa"/>
            <w:shd w:val="clear" w:color="auto" w:fill="auto"/>
          </w:tcPr>
          <w:p w14:paraId="330A0C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2900" w:type="dxa"/>
            <w:shd w:val="clear" w:color="auto" w:fill="auto"/>
          </w:tcPr>
          <w:p w14:paraId="124A5ED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532" w:type="dxa"/>
            <w:shd w:val="clear" w:color="auto" w:fill="auto"/>
          </w:tcPr>
          <w:p w14:paraId="16AB66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职务/职称</w:t>
            </w:r>
          </w:p>
        </w:tc>
      </w:tr>
      <w:tr w14:paraId="6490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06BEA74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14:paraId="214C92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607FE1B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511D3B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B27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3627B8D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14:paraId="1D1DAD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3991D4B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34ECDD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E5C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44CD344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14:paraId="4BAB11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62182E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3F3C01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54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3635BB7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000" w:type="dxa"/>
            <w:shd w:val="clear" w:color="auto" w:fill="auto"/>
          </w:tcPr>
          <w:p w14:paraId="291CCA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3979BF9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02EE31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AF3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3FA7F4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000" w:type="dxa"/>
            <w:shd w:val="clear" w:color="auto" w:fill="auto"/>
          </w:tcPr>
          <w:p w14:paraId="5CAC0F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587CE6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65D06D3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D8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2C67B8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000" w:type="dxa"/>
            <w:shd w:val="clear" w:color="auto" w:fill="auto"/>
          </w:tcPr>
          <w:p w14:paraId="25C3A9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710FF8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41A8BE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967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264134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000" w:type="dxa"/>
            <w:shd w:val="clear" w:color="auto" w:fill="auto"/>
          </w:tcPr>
          <w:p w14:paraId="16EAE4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62E931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4D1230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A51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50A845E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000" w:type="dxa"/>
            <w:shd w:val="clear" w:color="auto" w:fill="auto"/>
          </w:tcPr>
          <w:p w14:paraId="31EE99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29F6FA9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75BC7B9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5B040907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1609E8B7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2BBFE67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5C9F9748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35390B1A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011E3BB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2FE36E2B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5BF86907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7E7D5EC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C1B66D2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66A0E9BD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47A074BF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2AF64535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5956CCDF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62E45546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3763E178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42B7185E">
      <w:pPr>
        <w:widowControl/>
        <w:jc w:val="left"/>
        <w:rPr>
          <w:rFonts w:ascii="仿宋_GB2312" w:hAnsi="仿宋_GB2312" w:eastAsia="仿宋_GB2312" w:cs="仿宋_GB2312"/>
          <w:color w:val="000000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64BAD27C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 重要科技奖励情况</w:t>
      </w:r>
    </w:p>
    <w:p w14:paraId="1041CAAB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（按照科技奖励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荣誉称号的影响大小的顺序填写，不超过15项）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20"/>
        <w:gridCol w:w="1420"/>
      </w:tblGrid>
      <w:tr w14:paraId="3F49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420" w:type="dxa"/>
            <w:shd w:val="clear" w:color="auto" w:fill="auto"/>
            <w:vAlign w:val="center"/>
          </w:tcPr>
          <w:p w14:paraId="4C5333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73BE50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获奖</w:t>
            </w:r>
          </w:p>
          <w:p w14:paraId="7EE244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96A25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获奖项目名称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7558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奖项名称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21E7BF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奖励等级</w:t>
            </w:r>
          </w:p>
          <w:p w14:paraId="7FED643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（排名）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281731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授奖单位</w:t>
            </w:r>
          </w:p>
        </w:tc>
      </w:tr>
      <w:tr w14:paraId="4683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7E2479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14:paraId="554BAFD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8A0B40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579E4B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0926A7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8E8E5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A55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21786A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62630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4F9E86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83528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366AD4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5E7BD6D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00F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694C7EE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 w14:paraId="4D04E1D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3CC65AB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78718FA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8CFC1E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763407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2E7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196367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14:paraId="0176A6B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46F725A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4C8F29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2B4E5A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2036278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850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32BCF72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14:paraId="7698207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3D8E6F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37C542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77F25DC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68A7F7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C66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1BDBCD6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14:paraId="0B56B4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2CADB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3CDABB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2650F1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62256C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801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576D18E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14:paraId="23CB8E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28AE1FB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4BBC7F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65881A1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FB21A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A33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4137E7C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20" w:type="dxa"/>
            <w:shd w:val="clear" w:color="auto" w:fill="auto"/>
          </w:tcPr>
          <w:p w14:paraId="36F930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668B89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72CA70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2F5029E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C2C91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4BB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49EDB0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14:paraId="01CF4D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70C72C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27D955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F35BF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40ECA5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239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4218E0C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20" w:type="dxa"/>
            <w:shd w:val="clear" w:color="auto" w:fill="auto"/>
          </w:tcPr>
          <w:p w14:paraId="7BC5A2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95AC2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48EC25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4A69E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7891C05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7FD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3F291F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20" w:type="dxa"/>
            <w:shd w:val="clear" w:color="auto" w:fill="auto"/>
          </w:tcPr>
          <w:p w14:paraId="3D25D06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1E19AB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4216D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FCA9C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04E0E09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2DC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2DFFD7E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20" w:type="dxa"/>
            <w:shd w:val="clear" w:color="auto" w:fill="auto"/>
          </w:tcPr>
          <w:p w14:paraId="23FD1B6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05A807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2F30ED5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12C1558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7FC3E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B6F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79F3DAF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14:paraId="67FA252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2EAC1F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FC6092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DEC866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1916B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365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233E5A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20" w:type="dxa"/>
            <w:shd w:val="clear" w:color="auto" w:fill="auto"/>
          </w:tcPr>
          <w:p w14:paraId="2C5AF6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76438F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9DD371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3D313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649491F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D8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662ED15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20" w:type="dxa"/>
            <w:shd w:val="clear" w:color="auto" w:fill="auto"/>
          </w:tcPr>
          <w:p w14:paraId="29A3207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3CD55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2A97BF8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7938CD1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2751CC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7EDA86AA">
      <w:pPr>
        <w:widowControl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07DA6F92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0DE1558D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8F842B8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3C3461D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204FFF96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400682C9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3F1660A5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承担重大项目、基金资助项目情况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000"/>
        <w:gridCol w:w="4658"/>
      </w:tblGrid>
      <w:tr w14:paraId="33C3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4D74B3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00" w:type="dxa"/>
            <w:shd w:val="clear" w:color="auto" w:fill="auto"/>
          </w:tcPr>
          <w:p w14:paraId="67EC3A8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4658" w:type="dxa"/>
            <w:shd w:val="clear" w:color="auto" w:fill="auto"/>
          </w:tcPr>
          <w:p w14:paraId="36316A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 w14:paraId="4951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0BA83A6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5BA82B5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09B93FE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206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24A9638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5A67056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2E84884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289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74959A0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108AF07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7F2F850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121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79DF5E6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19E1B7A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46A9FC0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3B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2641230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4CDDA7E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3CD6CF5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66F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51979C5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1ED4B37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038938E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7C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006809B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7088B00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3924685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CBD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0E73FFB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5C6B884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33A007A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D73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66CF3F3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00B408D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4C75804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BFB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7B0597B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0BB4F5E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71E9012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028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4EB65DE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73520BD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53498C4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EE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27A0D0F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09B919A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25E5F7A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A07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7CC32E1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608ED5F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1284A62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8C2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45390AE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6BAA49B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6F63BDE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C59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shd w:val="clear" w:color="auto" w:fill="auto"/>
          </w:tcPr>
          <w:p w14:paraId="5CE99A5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0" w:type="dxa"/>
            <w:shd w:val="clear" w:color="auto" w:fill="auto"/>
          </w:tcPr>
          <w:p w14:paraId="64F70EF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58" w:type="dxa"/>
            <w:shd w:val="clear" w:color="auto" w:fill="auto"/>
          </w:tcPr>
          <w:p w14:paraId="69BEA96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06DC353"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45E6F2F2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70D4CCBD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7A277049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335B2490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707ECE49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7ED8CCB2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528E696D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71C40EDA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67B94E6E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5660DCC3">
      <w:pPr>
        <w:widowControl/>
        <w:jc w:val="left"/>
        <w:rPr>
          <w:rFonts w:ascii="仿宋_GB2312" w:hAnsi="仿宋_GB2312" w:eastAsia="仿宋_GB2312" w:cs="仿宋_GB2312"/>
          <w:color w:val="000000"/>
          <w:szCs w:val="24"/>
        </w:rPr>
      </w:pPr>
    </w:p>
    <w:p w14:paraId="635917CE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七、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主要知识产权证明目录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338"/>
        <w:gridCol w:w="1250"/>
        <w:gridCol w:w="783"/>
        <w:gridCol w:w="884"/>
        <w:gridCol w:w="1050"/>
        <w:gridCol w:w="1083"/>
        <w:gridCol w:w="1083"/>
      </w:tblGrid>
      <w:tr w14:paraId="5595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46" w:type="dxa"/>
            <w:shd w:val="clear" w:color="auto" w:fill="auto"/>
            <w:vAlign w:val="center"/>
          </w:tcPr>
          <w:p w14:paraId="01861F0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8D2273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知识产权具体名称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D6C1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</w:t>
            </w:r>
          </w:p>
          <w:p w14:paraId="1F4A947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（地区）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D3A46A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授权号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A4212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授权日期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547BB0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证书编号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26DC34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权利人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D7BC88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发明人</w:t>
            </w:r>
          </w:p>
        </w:tc>
      </w:tr>
      <w:tr w14:paraId="4AF1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41B82CD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098374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4D338B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129B028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56821BB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0CEBDD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21C01B4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6DF6A8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70C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669588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7C45279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2592909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2AB0661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6F79AE7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1AADF11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55F73F8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5AF85E7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232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7B39CA3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5A7A88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56785C7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71E14D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7BD214D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605C47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04C2D1A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457945A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C95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10F833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7297E2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0729C5C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06758B7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1F00CF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2A4256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36D05A8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57BBAF4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C6A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3BC4710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6D6EADC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223BC2D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50F5CE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78CC07E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5245987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3CEFE74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4CB29AF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710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179D05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7C3643B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3486E1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65E4585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6B06B4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3162B30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55623B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649ACDA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461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540256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608AC2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0397398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1691C83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4708F8F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12EC879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6DF4789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4D691B4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A07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490C716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1AA83D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2C232C6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0BD997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70B24F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45FBF2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5591EC7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5CAECBE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031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3D9329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30333C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4C30EAC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7548A7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16B2E6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3A5DDE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55CD526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4F23AC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912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3714D7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69840E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37D9D4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1682E4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3ED58D0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7008B34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0E6AB0B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1BE670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CF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7ED08B4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2E124A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13E87F6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168795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34645EC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128C35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3F2F7D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06FA5BC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29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429BFEB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54F58E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4FEF66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321C358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63E7C5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3E0465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4C4B8E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562BAFB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F8F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3F88677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5C5DF8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356A0D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6296ED9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573203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725523B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71125B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0E6505D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679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 w14:paraId="79F26F9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8" w:type="dxa"/>
            <w:shd w:val="clear" w:color="auto" w:fill="auto"/>
          </w:tcPr>
          <w:p w14:paraId="2795873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50" w:type="dxa"/>
            <w:shd w:val="clear" w:color="auto" w:fill="auto"/>
          </w:tcPr>
          <w:p w14:paraId="0876151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83" w:type="dxa"/>
            <w:shd w:val="clear" w:color="auto" w:fill="auto"/>
          </w:tcPr>
          <w:p w14:paraId="5FF6D0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84" w:type="dxa"/>
            <w:shd w:val="clear" w:color="auto" w:fill="auto"/>
          </w:tcPr>
          <w:p w14:paraId="53EA014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0" w:type="dxa"/>
            <w:shd w:val="clear" w:color="auto" w:fill="auto"/>
          </w:tcPr>
          <w:p w14:paraId="511F27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715FB76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3" w:type="dxa"/>
            <w:shd w:val="clear" w:color="auto" w:fill="auto"/>
          </w:tcPr>
          <w:p w14:paraId="281A60C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5EEED91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：填写已批准或授权的知识产权，包括发明专利、实用新型专利、计算机软件著作权等。对于发明专利，知识产权类别填写发明专利，然后依次填写发明名称，国家（地区），专利号，授权公告日，专利证书上的证书号，专利权人，发明人。对于其他知识产权，根据实际情况填写相应栏目，发明人一栏可不填，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>归纳整理个人相关主要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知识产权，总数原则不超过15项。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7E0F9ABD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197DCC1B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00BB433E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6DFD18F3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3DB38E74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八、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主持或参与制定的标准</w:t>
      </w:r>
    </w:p>
    <w:p w14:paraId="1AAA3C74">
      <w:pPr>
        <w:widowControl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归纳整理个人相关主要主持或参与制定的标准，总数原则不超过15项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229"/>
        <w:gridCol w:w="1259"/>
        <w:gridCol w:w="1244"/>
        <w:gridCol w:w="1027"/>
        <w:gridCol w:w="1217"/>
        <w:gridCol w:w="1218"/>
      </w:tblGrid>
      <w:tr w14:paraId="03A6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35506E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标准名称（中英文）</w:t>
            </w:r>
          </w:p>
        </w:tc>
        <w:tc>
          <w:tcPr>
            <w:tcW w:w="1230" w:type="dxa"/>
            <w:shd w:val="clear" w:color="auto" w:fill="auto"/>
          </w:tcPr>
          <w:p w14:paraId="69CCFE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标准类型</w:t>
            </w:r>
          </w:p>
        </w:tc>
        <w:tc>
          <w:tcPr>
            <w:tcW w:w="1260" w:type="dxa"/>
            <w:shd w:val="clear" w:color="auto" w:fill="auto"/>
          </w:tcPr>
          <w:p w14:paraId="3F9BB9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标准编号</w:t>
            </w:r>
          </w:p>
        </w:tc>
        <w:tc>
          <w:tcPr>
            <w:tcW w:w="1245" w:type="dxa"/>
            <w:shd w:val="clear" w:color="auto" w:fill="auto"/>
          </w:tcPr>
          <w:p w14:paraId="6A9071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标准领域</w:t>
            </w:r>
          </w:p>
        </w:tc>
        <w:tc>
          <w:tcPr>
            <w:tcW w:w="1028" w:type="dxa"/>
            <w:shd w:val="clear" w:color="auto" w:fill="auto"/>
          </w:tcPr>
          <w:p w14:paraId="4F380E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标准发布时间</w:t>
            </w:r>
          </w:p>
        </w:tc>
        <w:tc>
          <w:tcPr>
            <w:tcW w:w="1218" w:type="dxa"/>
            <w:shd w:val="clear" w:color="auto" w:fill="auto"/>
          </w:tcPr>
          <w:p w14:paraId="71ABF8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标准实施时间</w:t>
            </w:r>
          </w:p>
        </w:tc>
        <w:tc>
          <w:tcPr>
            <w:tcW w:w="1218" w:type="dxa"/>
            <w:shd w:val="clear" w:color="auto" w:fill="auto"/>
          </w:tcPr>
          <w:p w14:paraId="41C526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是否为第一负责人</w:t>
            </w:r>
          </w:p>
        </w:tc>
      </w:tr>
      <w:tr w14:paraId="005C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48A0CD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026155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297ED73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660B3D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688289C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48B9393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28A095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C76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3036D94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2DFBCF0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0DB4D4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5FE6095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4B5BECF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29CF863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3926072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4C3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3530FA4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7790066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79DC88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1888E80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12062ED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26A0AD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03479B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92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645AD5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2B1D0D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093356B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4946D0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453219C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1A137F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31E1F3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553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274CEE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06A3BF0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492FB3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3B3DD40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2445641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000BA18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5BF015D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190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7D30768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5F535F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08FEF0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483173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0BCB77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00C15E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62C4CD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06B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2E5D7F5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57F38EB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4EB259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24A050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2AA8C8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6D029A9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27A3A97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E1C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0305FA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15271BB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358D26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7627CF9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78E8AB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3C6F361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128E6DD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3DA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7DAA76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479DC1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19BC696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24EEE19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7AA7E5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766FC39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6E0C43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8BA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3316F4B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2D01B1E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7AA19CB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20E6847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15BF82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071757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5D99276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944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4478CD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45163A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2E2F39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72E2D43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28FB90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73E6DF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7BF1A7C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DF8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0ED8C37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7AD3D0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196908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4A62A79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53447C9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236723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50AC0C9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2B9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014089E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1A61C28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384EC16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3EDC250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5653DD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5BD38EB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7CB8EC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DE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7DB94F0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087C33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1935C6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29D73C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2AA68C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270A65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723BFEB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ED8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shd w:val="clear" w:color="auto" w:fill="auto"/>
          </w:tcPr>
          <w:p w14:paraId="7BDE5B4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shd w:val="clear" w:color="auto" w:fill="auto"/>
          </w:tcPr>
          <w:p w14:paraId="2AD19E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shd w:val="clear" w:color="auto" w:fill="auto"/>
          </w:tcPr>
          <w:p w14:paraId="734429C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5" w:type="dxa"/>
            <w:shd w:val="clear" w:color="auto" w:fill="auto"/>
          </w:tcPr>
          <w:p w14:paraId="39D5611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8" w:type="dxa"/>
            <w:shd w:val="clear" w:color="auto" w:fill="auto"/>
          </w:tcPr>
          <w:p w14:paraId="7F47344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267EF56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8" w:type="dxa"/>
            <w:shd w:val="clear" w:color="auto" w:fill="auto"/>
          </w:tcPr>
          <w:p w14:paraId="0919BE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1BE2532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48D70F2C">
      <w:pPr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238A6E21">
      <w:pPr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187834E7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22D8729F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12B662D8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59B0DFD6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主要科学技术成就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96A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63" w:hRule="atLeast"/>
        </w:trPr>
        <w:tc>
          <w:tcPr>
            <w:tcW w:w="8522" w:type="dxa"/>
            <w:shd w:val="clear" w:color="auto" w:fill="auto"/>
          </w:tcPr>
          <w:p w14:paraId="139B2DF0">
            <w:pPr>
              <w:widowControl/>
              <w:jc w:val="both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本栏目是评价申报人是否符合授奖条件的重要依据。请详实、准确、客观地填写申报人在防灾减灾救灾领域科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技术发展和应用所做的创造性工作；简明扼要表述以申报人为主完成的科学发现、技术发明、商业模式研究与实践、知识传播与普及、防灾减灾救灾活动、产业应用或技术创新要点，在学科发展、推动行业技术进步等方面做出的贡献；对主要工作和贡献单列成段表述；总字数不超过5000字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095C3C20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26EE7BC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4A184293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7C54F46D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736D60AD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十、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发表论文、专著的情况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008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7" w:hRule="atLeast"/>
        </w:trPr>
        <w:tc>
          <w:tcPr>
            <w:tcW w:w="8522" w:type="dxa"/>
            <w:shd w:val="clear" w:color="auto" w:fill="auto"/>
          </w:tcPr>
          <w:p w14:paraId="1387F51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论文须注明论文名称、论文作者（注明第几作者）、发表刊物名称、发表日期、刊物影响因子、他引次数等信息；专著须注明专著名称、出版单位名称、出版年份等信息。总字数不超过800字。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6D2575C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FE80BA3">
      <w:pPr>
        <w:pStyle w:val="2"/>
      </w:pPr>
    </w:p>
    <w:p w14:paraId="42FBC840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十一、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科技成果应用情况或技术推广情况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557F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9" w:hRule="atLeast"/>
        </w:trPr>
        <w:tc>
          <w:tcPr>
            <w:tcW w:w="8522" w:type="dxa"/>
            <w:shd w:val="clear" w:color="auto" w:fill="auto"/>
          </w:tcPr>
          <w:p w14:paraId="3BED96C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建议从申报人主要参与的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科研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应用和推广情况、经济效益和社会效益三个方面填写。总字数不超过2000字。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0D7BD71B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27FFCBC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63FCA10A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十二、申报人工作单位意见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66"/>
        <w:gridCol w:w="1998"/>
        <w:gridCol w:w="1515"/>
        <w:gridCol w:w="2015"/>
      </w:tblGrid>
      <w:tr w14:paraId="3DC4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restart"/>
            <w:shd w:val="clear" w:color="auto" w:fill="auto"/>
          </w:tcPr>
          <w:p w14:paraId="0858B1A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工作单位联系人</w:t>
            </w:r>
          </w:p>
        </w:tc>
        <w:tc>
          <w:tcPr>
            <w:tcW w:w="1467" w:type="dxa"/>
            <w:shd w:val="clear" w:color="auto" w:fill="auto"/>
          </w:tcPr>
          <w:p w14:paraId="1FB76AB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0" w:type="dxa"/>
            <w:shd w:val="clear" w:color="auto" w:fill="auto"/>
          </w:tcPr>
          <w:p w14:paraId="33BD375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6" w:type="dxa"/>
            <w:shd w:val="clear" w:color="auto" w:fill="auto"/>
          </w:tcPr>
          <w:p w14:paraId="0BF3505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016" w:type="dxa"/>
            <w:shd w:val="clear" w:color="auto" w:fill="auto"/>
          </w:tcPr>
          <w:p w14:paraId="4066F13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619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shd w:val="clear" w:color="auto" w:fill="auto"/>
          </w:tcPr>
          <w:p w14:paraId="3EDCF1F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7" w:type="dxa"/>
            <w:shd w:val="clear" w:color="auto" w:fill="auto"/>
          </w:tcPr>
          <w:p w14:paraId="617067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000" w:type="dxa"/>
            <w:shd w:val="clear" w:color="auto" w:fill="auto"/>
          </w:tcPr>
          <w:p w14:paraId="200D04F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6" w:type="dxa"/>
            <w:shd w:val="clear" w:color="auto" w:fill="auto"/>
          </w:tcPr>
          <w:p w14:paraId="0E8109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16" w:type="dxa"/>
            <w:shd w:val="clear" w:color="auto" w:fill="auto"/>
          </w:tcPr>
          <w:p w14:paraId="73BD94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BDF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8" w:hRule="atLeast"/>
        </w:trPr>
        <w:tc>
          <w:tcPr>
            <w:tcW w:w="8522" w:type="dxa"/>
            <w:gridSpan w:val="5"/>
            <w:shd w:val="clear" w:color="auto" w:fill="auto"/>
          </w:tcPr>
          <w:p w14:paraId="3009F2F3"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 xml:space="preserve">申报人工作单位意见： </w:t>
            </w:r>
          </w:p>
          <w:p w14:paraId="5310D22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3D6DD3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D0A969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4BAA62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F27D7C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8F4183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EE6092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E2B5A3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BD020D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FAA487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AD047D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65422D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FAFE01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24552C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3755956">
            <w:pPr>
              <w:widowControl/>
              <w:ind w:firstLine="140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负责人签字：              单位盖章： </w:t>
            </w:r>
          </w:p>
          <w:p w14:paraId="24F35C7D">
            <w:pPr>
              <w:widowControl/>
              <w:ind w:firstLine="140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9B23F2C">
            <w:pPr>
              <w:widowControl/>
              <w:ind w:firstLine="140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789F0CA">
            <w:pPr>
              <w:widowControl/>
              <w:ind w:firstLine="5880" w:firstLineChars="21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</w:tbl>
    <w:p w14:paraId="3FB63F15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4003FFFE">
      <w:pPr>
        <w:pStyle w:val="2"/>
      </w:pPr>
    </w:p>
    <w:p w14:paraId="4C378EB7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十三、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附 件</w:t>
      </w:r>
    </w:p>
    <w:p w14:paraId="5E37B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重要获奖证书扫描件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；</w:t>
      </w:r>
    </w:p>
    <w:p w14:paraId="13E56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知识产权证明授权书扫描件或其他证明材料扫描件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；</w:t>
      </w:r>
    </w:p>
    <w:p w14:paraId="5887D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主持或参与制定的标准的证明材料扫描件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；</w:t>
      </w:r>
    </w:p>
    <w:p w14:paraId="2B035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公开发表的代表性论文及专著的首页及版权页扫描件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；</w:t>
      </w:r>
    </w:p>
    <w:p w14:paraId="31C81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参与的科技项目的应用或推广情况的证明材料扫描件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；</w:t>
      </w:r>
    </w:p>
    <w:p w14:paraId="43E05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其他有助于评价申报人的证明材料扫描件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。</w:t>
      </w:r>
    </w:p>
    <w:p w14:paraId="4B1D027F"/>
    <w:sectPr>
      <w:pgSz w:w="11906" w:h="16838"/>
      <w:pgMar w:top="1440" w:right="1803" w:bottom="1440" w:left="1803" w:header="851" w:footer="992" w:gutter="0"/>
      <w:paperSrc w:first="4" w:other="4"/>
      <w:cols w:space="0" w:num="1"/>
      <w:rtlGutter w:val="0"/>
      <w:docGrid w:type="lines" w:linePitch="4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EBCB4-08D6-4A92-ABD5-FDCC340491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A5A61E-F869-4187-AA20-B4C7D9A51BF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B6FC3D-A458-4C3B-9E3F-33D6081F96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F3C42F-8CFD-4371-A7B9-0B3A767271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9D479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254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3iWzqQ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8254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1A52"/>
    <w:rsid w:val="099D7495"/>
    <w:rsid w:val="0A075D0B"/>
    <w:rsid w:val="0ED94D60"/>
    <w:rsid w:val="108C77EE"/>
    <w:rsid w:val="12435D4E"/>
    <w:rsid w:val="144E7182"/>
    <w:rsid w:val="1B922E23"/>
    <w:rsid w:val="1D976F4E"/>
    <w:rsid w:val="1E9E10D2"/>
    <w:rsid w:val="21997739"/>
    <w:rsid w:val="219C32E4"/>
    <w:rsid w:val="219D0400"/>
    <w:rsid w:val="21EF7A07"/>
    <w:rsid w:val="239D6768"/>
    <w:rsid w:val="2AEE26C7"/>
    <w:rsid w:val="2B0705B1"/>
    <w:rsid w:val="2B960845"/>
    <w:rsid w:val="2E7A26A0"/>
    <w:rsid w:val="30134B5A"/>
    <w:rsid w:val="36006737"/>
    <w:rsid w:val="36761814"/>
    <w:rsid w:val="38B50659"/>
    <w:rsid w:val="393A659F"/>
    <w:rsid w:val="4297287E"/>
    <w:rsid w:val="4AF3760A"/>
    <w:rsid w:val="4BC83DE6"/>
    <w:rsid w:val="4C6A38FC"/>
    <w:rsid w:val="4C7375BF"/>
    <w:rsid w:val="4E8041FD"/>
    <w:rsid w:val="51C864CF"/>
    <w:rsid w:val="533662E6"/>
    <w:rsid w:val="539122B3"/>
    <w:rsid w:val="543078FC"/>
    <w:rsid w:val="54A904C5"/>
    <w:rsid w:val="55D32512"/>
    <w:rsid w:val="55F52488"/>
    <w:rsid w:val="57A3354E"/>
    <w:rsid w:val="5E225DE5"/>
    <w:rsid w:val="5E25299D"/>
    <w:rsid w:val="60F251F7"/>
    <w:rsid w:val="61113D5C"/>
    <w:rsid w:val="611B6140"/>
    <w:rsid w:val="643A5A41"/>
    <w:rsid w:val="661C136B"/>
    <w:rsid w:val="72255A4C"/>
    <w:rsid w:val="724F4877"/>
    <w:rsid w:val="7463285B"/>
    <w:rsid w:val="77F71288"/>
    <w:rsid w:val="7ADF3F74"/>
    <w:rsid w:val="7C14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345</Words>
  <Characters>347</Characters>
  <Lines>0</Lines>
  <Paragraphs>0</Paragraphs>
  <TotalTime>8</TotalTime>
  <ScaleCrop>false</ScaleCrop>
  <LinksUpToDate>false</LinksUpToDate>
  <CharactersWithSpaces>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2023-03-29T01:44:00Z</dcterms:created>
  <dc:creator>Admin</dc:creator>
  <cp:lastModifiedBy>锦鲤本鲤</cp:lastModifiedBy>
  <cp:lastPrinted>2025-09-25T01:16:00Z</cp:lastPrinted>
  <dcterms:modified xsi:type="dcterms:W3CDTF">2025-10-11T02:16:31Z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6A7B48BDA9704396AE9595C0276CA765_13</vt:lpwstr>
  </property>
  <property fmtid="{D5CDD505-2E9C-101B-9397-08002B2CF9AE}" pid="4" name="KSOTemplateDocerSaveRecord">
    <vt:lpwstr>eyJoZGlkIjoiYjRmNDhiODhjNWZlNjBiMGMzZGM2ZjY4ZWFiMmFiNTAiLCJ1c2VySWQiOiI0MTc1NjU4NTcifQ==</vt:lpwstr>
  </property>
</Properties>
</file>